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4766D" w:rsidRDefault="00FA42F3">
      <w:pPr>
        <w:jc w:val="center"/>
        <w:rPr>
          <w:rFonts w:ascii="Arial" w:eastAsia="Arial" w:hAnsi="Arial" w:cs="Arial"/>
          <w:b/>
          <w:i/>
          <w:sz w:val="32"/>
          <w:szCs w:val="32"/>
          <w:u w:val="single"/>
        </w:rPr>
      </w:pPr>
      <w:bookmarkStart w:id="0" w:name="_GoBack"/>
      <w:bookmarkEnd w:id="0"/>
      <w:r>
        <w:rPr>
          <w:rFonts w:ascii="Arial" w:eastAsia="Arial" w:hAnsi="Arial" w:cs="Arial"/>
          <w:b/>
          <w:i/>
          <w:sz w:val="32"/>
          <w:szCs w:val="32"/>
          <w:u w:val="single"/>
        </w:rPr>
        <w:t xml:space="preserve">High Resolution GOES MESO Sector Winds </w:t>
      </w:r>
    </w:p>
    <w:p w14:paraId="00000002" w14:textId="77777777" w:rsidR="00A4766D" w:rsidRDefault="00FA42F3">
      <w:pPr>
        <w:jc w:val="center"/>
        <w:rPr>
          <w:rFonts w:ascii="Arial" w:eastAsia="Arial" w:hAnsi="Arial" w:cs="Arial"/>
          <w:b/>
          <w:i/>
          <w:sz w:val="28"/>
          <w:szCs w:val="28"/>
          <w:u w:val="single"/>
        </w:rPr>
      </w:pPr>
      <w:r>
        <w:rPr>
          <w:rFonts w:ascii="Arial" w:eastAsia="Arial" w:hAnsi="Arial" w:cs="Arial"/>
          <w:b/>
          <w:i/>
          <w:sz w:val="28"/>
          <w:szCs w:val="28"/>
          <w:u w:val="single"/>
        </w:rPr>
        <w:t>ASF Modifications and Processing Overview</w:t>
      </w:r>
    </w:p>
    <w:p w14:paraId="00000003" w14:textId="77777777" w:rsidR="00A4766D" w:rsidRDefault="00A4766D">
      <w:pPr>
        <w:rPr>
          <w:rFonts w:ascii="Times New Roman" w:eastAsia="Times New Roman" w:hAnsi="Times New Roman" w:cs="Times New Roman"/>
          <w:sz w:val="24"/>
          <w:szCs w:val="24"/>
        </w:rPr>
      </w:pPr>
    </w:p>
    <w:p w14:paraId="00000004" w14:textId="77777777" w:rsidR="00A4766D" w:rsidRDefault="00FA42F3">
      <w:pPr>
        <w:spacing w:after="0" w:line="240" w:lineRule="auto"/>
        <w:rPr>
          <w:rFonts w:ascii="Times New Roman" w:eastAsia="Times New Roman" w:hAnsi="Times New Roman" w:cs="Times New Roman"/>
          <w:color w:val="1F2023"/>
          <w:sz w:val="24"/>
          <w:szCs w:val="24"/>
        </w:rPr>
      </w:pPr>
      <w:r>
        <w:rPr>
          <w:rFonts w:ascii="Times New Roman" w:eastAsia="Times New Roman" w:hAnsi="Times New Roman" w:cs="Times New Roman"/>
          <w:sz w:val="24"/>
          <w:szCs w:val="24"/>
        </w:rPr>
        <w:t xml:space="preserve">This document provides information about both the modifications required to expand the Algorithm Services Framework (ASF) and the processing logistics employed to run the </w:t>
      </w:r>
      <w:r>
        <w:rPr>
          <w:rFonts w:ascii="Times New Roman" w:eastAsia="Times New Roman" w:hAnsi="Times New Roman" w:cs="Times New Roman"/>
          <w:color w:val="1F2023"/>
          <w:sz w:val="24"/>
          <w:szCs w:val="24"/>
        </w:rPr>
        <w:t xml:space="preserve">Enhanced (high spatiotemporal resolution) Atmospheric Motion Vector (AMV) datasets from GOES-16/18/19 MESO sector scans during Tropical Cyclone (TC) events for HAFS model assimilation. </w:t>
      </w:r>
    </w:p>
    <w:p w14:paraId="00000005" w14:textId="77777777" w:rsidR="00A4766D" w:rsidRDefault="00A4766D">
      <w:pPr>
        <w:spacing w:after="0" w:line="240" w:lineRule="auto"/>
        <w:rPr>
          <w:rFonts w:ascii="Times New Roman" w:eastAsia="Times New Roman" w:hAnsi="Times New Roman" w:cs="Times New Roman"/>
          <w:color w:val="1F2023"/>
          <w:sz w:val="24"/>
          <w:szCs w:val="24"/>
        </w:rPr>
      </w:pPr>
    </w:p>
    <w:p w14:paraId="00000006"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1F2023"/>
          <w:sz w:val="24"/>
          <w:szCs w:val="24"/>
        </w:rPr>
        <w:t>This enhanced product provides wind vector observations from MESO sec</w:t>
      </w:r>
      <w:r>
        <w:rPr>
          <w:rFonts w:ascii="Times New Roman" w:eastAsia="Times New Roman" w:hAnsi="Times New Roman" w:cs="Times New Roman"/>
          <w:color w:val="1F2023"/>
          <w:sz w:val="24"/>
          <w:szCs w:val="24"/>
        </w:rPr>
        <w:t>tor imaging with much higher spatial and temporal resolution in the TC inner-core area than is available from current operational AMV products. As such, the up-front data handling and processing steps are different from previous implementations of GOES AMV</w:t>
      </w:r>
      <w:r>
        <w:rPr>
          <w:rFonts w:ascii="Times New Roman" w:eastAsia="Times New Roman" w:hAnsi="Times New Roman" w:cs="Times New Roman"/>
          <w:color w:val="1F2023"/>
          <w:sz w:val="24"/>
          <w:szCs w:val="24"/>
        </w:rPr>
        <w:t xml:space="preserve"> winds processing. This document is being provided as a brief accounting of the ASF algorithms modified to handle this enhanced processing along with a high-level overview of the primary steps to generate these new high resolution MESO sector winds during </w:t>
      </w:r>
      <w:r>
        <w:rPr>
          <w:rFonts w:ascii="Times New Roman" w:eastAsia="Times New Roman" w:hAnsi="Times New Roman" w:cs="Times New Roman"/>
          <w:color w:val="1F2023"/>
          <w:sz w:val="24"/>
          <w:szCs w:val="24"/>
        </w:rPr>
        <w:t xml:space="preserve">TC and Invest events. </w:t>
      </w:r>
    </w:p>
    <w:p w14:paraId="00000007" w14:textId="77777777" w:rsidR="00A4766D" w:rsidRDefault="00A4766D">
      <w:pPr>
        <w:spacing w:after="0" w:line="240" w:lineRule="auto"/>
        <w:rPr>
          <w:rFonts w:ascii="Times New Roman" w:eastAsia="Times New Roman" w:hAnsi="Times New Roman" w:cs="Times New Roman"/>
          <w:b/>
          <w:sz w:val="28"/>
          <w:szCs w:val="28"/>
          <w:u w:val="single"/>
        </w:rPr>
      </w:pPr>
    </w:p>
    <w:p w14:paraId="00000008" w14:textId="77777777" w:rsidR="00A4766D" w:rsidRDefault="00A4766D">
      <w:pPr>
        <w:spacing w:after="0" w:line="240" w:lineRule="auto"/>
        <w:rPr>
          <w:rFonts w:ascii="Times New Roman" w:eastAsia="Times New Roman" w:hAnsi="Times New Roman" w:cs="Times New Roman"/>
          <w:b/>
          <w:sz w:val="28"/>
          <w:szCs w:val="28"/>
          <w:u w:val="single"/>
        </w:rPr>
      </w:pPr>
    </w:p>
    <w:p w14:paraId="00000009" w14:textId="77777777" w:rsidR="00A4766D" w:rsidRDefault="00FA42F3">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Product Specifications/Needs</w:t>
      </w:r>
    </w:p>
    <w:p w14:paraId="0000000A" w14:textId="77777777" w:rsidR="00A4766D" w:rsidRDefault="00A4766D">
      <w:pPr>
        <w:pStyle w:val="Heading2"/>
        <w:spacing w:before="0" w:after="0" w:line="240" w:lineRule="auto"/>
        <w:rPr>
          <w:rFonts w:ascii="Times New Roman" w:eastAsia="Times New Roman" w:hAnsi="Times New Roman" w:cs="Times New Roman"/>
          <w:b/>
          <w:color w:val="1F2023"/>
          <w:sz w:val="24"/>
          <w:szCs w:val="24"/>
        </w:rPr>
      </w:pPr>
    </w:p>
    <w:p w14:paraId="0000000B" w14:textId="77777777" w:rsidR="00A4766D" w:rsidRDefault="00FA42F3">
      <w:pPr>
        <w:pStyle w:val="Heading2"/>
        <w:spacing w:before="0"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1F2023"/>
          <w:sz w:val="24"/>
          <w:szCs w:val="24"/>
        </w:rPr>
        <w:t>Environmental Parameter</w:t>
      </w:r>
    </w:p>
    <w:p w14:paraId="0000000C" w14:textId="77777777" w:rsidR="00A4766D" w:rsidRDefault="00FA42F3">
      <w:pPr>
        <w:widowControl w:val="0"/>
        <w:pBdr>
          <w:top w:val="nil"/>
          <w:left w:val="nil"/>
          <w:bottom w:val="nil"/>
          <w:right w:val="nil"/>
          <w:between w:val="nil"/>
        </w:pBdr>
        <w:spacing w:after="0" w:line="240" w:lineRule="auto"/>
        <w:ind w:left="140"/>
        <w:rPr>
          <w:rFonts w:ascii="Times New Roman" w:eastAsia="Times New Roman" w:hAnsi="Times New Roman" w:cs="Times New Roman"/>
          <w:color w:val="000000"/>
          <w:sz w:val="24"/>
          <w:szCs w:val="24"/>
        </w:rPr>
      </w:pPr>
      <w:r>
        <w:rPr>
          <w:rFonts w:ascii="Times New Roman" w:eastAsia="Times New Roman" w:hAnsi="Times New Roman" w:cs="Times New Roman"/>
          <w:color w:val="1F2023"/>
          <w:sz w:val="24"/>
          <w:szCs w:val="24"/>
        </w:rPr>
        <w:t>Enhanced, storm-focused wind vector data derived with high spatiotemporal coverage during Tropical Cyclone (TC) and Invest events targeted by the GOES-16/18/19 MESO sector imaging (cloud-track channels only: Ch02, Ch07, Ch08, Ch14).</w:t>
      </w:r>
    </w:p>
    <w:p w14:paraId="0000000D" w14:textId="77777777" w:rsidR="00A4766D" w:rsidRDefault="00A4766D">
      <w:pPr>
        <w:pStyle w:val="Heading2"/>
        <w:spacing w:before="0" w:after="0" w:line="240" w:lineRule="auto"/>
        <w:rPr>
          <w:rFonts w:ascii="Times New Roman" w:eastAsia="Times New Roman" w:hAnsi="Times New Roman" w:cs="Times New Roman"/>
          <w:b/>
          <w:color w:val="1F2023"/>
          <w:sz w:val="24"/>
          <w:szCs w:val="24"/>
        </w:rPr>
      </w:pPr>
    </w:p>
    <w:p w14:paraId="0000000E" w14:textId="77777777" w:rsidR="00A4766D" w:rsidRDefault="00FA42F3">
      <w:pPr>
        <w:pStyle w:val="Heading2"/>
        <w:spacing w:before="0"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1F2023"/>
          <w:sz w:val="24"/>
          <w:szCs w:val="24"/>
        </w:rPr>
        <w:t xml:space="preserve">Geographical Coverage </w:t>
      </w:r>
      <w:r>
        <w:rPr>
          <w:rFonts w:ascii="Times New Roman" w:eastAsia="Times New Roman" w:hAnsi="Times New Roman" w:cs="Times New Roman"/>
          <w:b/>
          <w:color w:val="1F2023"/>
          <w:sz w:val="24"/>
          <w:szCs w:val="24"/>
        </w:rPr>
        <w:t>(e.g. orbital, global, regional, etc.)</w:t>
      </w:r>
    </w:p>
    <w:p w14:paraId="0000000F" w14:textId="77777777" w:rsidR="00A4766D" w:rsidRDefault="00FA42F3">
      <w:pPr>
        <w:widowControl w:val="0"/>
        <w:pBdr>
          <w:top w:val="nil"/>
          <w:left w:val="nil"/>
          <w:bottom w:val="nil"/>
          <w:right w:val="nil"/>
          <w:between w:val="nil"/>
        </w:pBdr>
        <w:spacing w:after="0" w:line="240" w:lineRule="auto"/>
        <w:ind w:left="140"/>
        <w:rPr>
          <w:rFonts w:ascii="Times New Roman" w:eastAsia="Times New Roman" w:hAnsi="Times New Roman" w:cs="Times New Roman"/>
          <w:color w:val="000000"/>
          <w:sz w:val="24"/>
          <w:szCs w:val="24"/>
        </w:rPr>
      </w:pPr>
      <w:r>
        <w:rPr>
          <w:rFonts w:ascii="Times New Roman" w:eastAsia="Times New Roman" w:hAnsi="Times New Roman" w:cs="Times New Roman"/>
          <w:color w:val="1F2023"/>
          <w:sz w:val="24"/>
          <w:szCs w:val="24"/>
        </w:rPr>
        <w:t>Regional (focusing on hurricane regions): Atlantic, East Pacific, and Central Pacific Ocean Basins</w:t>
      </w:r>
    </w:p>
    <w:p w14:paraId="00000010" w14:textId="77777777" w:rsidR="00A4766D" w:rsidRDefault="00A4766D">
      <w:pPr>
        <w:pStyle w:val="Heading2"/>
        <w:spacing w:before="0" w:after="0" w:line="240" w:lineRule="auto"/>
        <w:rPr>
          <w:rFonts w:ascii="Times New Roman" w:eastAsia="Times New Roman" w:hAnsi="Times New Roman" w:cs="Times New Roman"/>
          <w:b/>
          <w:color w:val="1F2023"/>
          <w:sz w:val="24"/>
          <w:szCs w:val="24"/>
        </w:rPr>
      </w:pPr>
    </w:p>
    <w:p w14:paraId="00000011" w14:textId="77777777" w:rsidR="00A4766D" w:rsidRDefault="00FA42F3">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1F2023"/>
          <w:sz w:val="24"/>
          <w:szCs w:val="24"/>
        </w:rPr>
        <w:t>Refresh Cadence (i.e., sampling interval)</w:t>
      </w:r>
    </w:p>
    <w:p w14:paraId="00000012" w14:textId="77777777" w:rsidR="00A4766D" w:rsidRDefault="00FA42F3">
      <w:pPr>
        <w:rPr>
          <w:rFonts w:ascii="Times New Roman" w:eastAsia="Times New Roman" w:hAnsi="Times New Roman" w:cs="Times New Roman"/>
          <w:color w:val="1F2023"/>
          <w:sz w:val="24"/>
          <w:szCs w:val="24"/>
        </w:rPr>
      </w:pPr>
      <w:r>
        <w:rPr>
          <w:rFonts w:ascii="Times New Roman" w:eastAsia="Times New Roman" w:hAnsi="Times New Roman" w:cs="Times New Roman"/>
          <w:color w:val="1F2023"/>
          <w:sz w:val="24"/>
          <w:szCs w:val="24"/>
        </w:rPr>
        <w:t xml:space="preserve">  15 minutes</w:t>
      </w:r>
    </w:p>
    <w:p w14:paraId="00000013" w14:textId="77777777" w:rsidR="00A4766D" w:rsidRDefault="00FA42F3">
      <w:pPr>
        <w:spacing w:after="0" w:line="240" w:lineRule="auto"/>
        <w:rPr>
          <w:rFonts w:ascii="Times New Roman" w:eastAsia="Times New Roman" w:hAnsi="Times New Roman" w:cs="Times New Roman"/>
          <w:b/>
          <w:color w:val="1F2023"/>
          <w:sz w:val="24"/>
          <w:szCs w:val="24"/>
        </w:rPr>
      </w:pPr>
      <w:r>
        <w:rPr>
          <w:rFonts w:ascii="Times New Roman" w:eastAsia="Times New Roman" w:hAnsi="Times New Roman" w:cs="Times New Roman"/>
          <w:b/>
          <w:color w:val="1F2023"/>
          <w:sz w:val="24"/>
          <w:szCs w:val="24"/>
        </w:rPr>
        <w:t>Timestep (i.e., time between triplet images)</w:t>
      </w:r>
    </w:p>
    <w:p w14:paraId="00000014" w14:textId="77777777" w:rsidR="00A4766D" w:rsidRDefault="00FA42F3">
      <w:pPr>
        <w:spacing w:after="0" w:line="240" w:lineRule="auto"/>
        <w:rPr>
          <w:rFonts w:ascii="Times New Roman" w:eastAsia="Times New Roman" w:hAnsi="Times New Roman" w:cs="Times New Roman"/>
          <w:color w:val="1F2023"/>
          <w:sz w:val="24"/>
          <w:szCs w:val="24"/>
        </w:rPr>
      </w:pPr>
      <w:r>
        <w:rPr>
          <w:rFonts w:ascii="Times New Roman" w:eastAsia="Times New Roman" w:hAnsi="Times New Roman" w:cs="Times New Roman"/>
          <w:color w:val="1F2023"/>
          <w:sz w:val="24"/>
          <w:szCs w:val="24"/>
        </w:rPr>
        <w:t xml:space="preserve">  1-minute</w:t>
      </w:r>
    </w:p>
    <w:p w14:paraId="00000015" w14:textId="77777777" w:rsidR="00A4766D" w:rsidRDefault="00A4766D">
      <w:pPr>
        <w:spacing w:after="0" w:line="240" w:lineRule="auto"/>
      </w:pPr>
    </w:p>
    <w:p w14:paraId="00000016" w14:textId="77777777" w:rsidR="00A4766D" w:rsidRDefault="00FA42F3">
      <w:pPr>
        <w:pStyle w:val="Heading2"/>
        <w:spacing w:before="0" w:after="0"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1F2023"/>
          <w:sz w:val="24"/>
          <w:szCs w:val="24"/>
        </w:rPr>
        <w:t>Frequency (i.e., Daily, Weekly, Orbital, Granularity, etc.)</w:t>
      </w:r>
    </w:p>
    <w:p w14:paraId="00000017" w14:textId="77777777" w:rsidR="00A4766D" w:rsidRDefault="00FA42F3">
      <w:pPr>
        <w:widowControl w:val="0"/>
        <w:pBdr>
          <w:top w:val="nil"/>
          <w:left w:val="nil"/>
          <w:bottom w:val="nil"/>
          <w:right w:val="nil"/>
          <w:between w:val="nil"/>
        </w:pBdr>
        <w:spacing w:after="0" w:line="240" w:lineRule="auto"/>
        <w:ind w:left="140"/>
        <w:rPr>
          <w:rFonts w:ascii="Times New Roman" w:eastAsia="Times New Roman" w:hAnsi="Times New Roman" w:cs="Times New Roman"/>
          <w:color w:val="000000"/>
          <w:sz w:val="24"/>
          <w:szCs w:val="24"/>
        </w:rPr>
      </w:pPr>
      <w:r>
        <w:rPr>
          <w:rFonts w:ascii="Times New Roman" w:eastAsia="Times New Roman" w:hAnsi="Times New Roman" w:cs="Times New Roman"/>
          <w:color w:val="1F2023"/>
          <w:sz w:val="24"/>
          <w:szCs w:val="24"/>
        </w:rPr>
        <w:t>Continuous</w:t>
      </w:r>
    </w:p>
    <w:p w14:paraId="00000018" w14:textId="77777777" w:rsidR="00A4766D" w:rsidRDefault="00A4766D">
      <w:pPr>
        <w:widowControl w:val="0"/>
        <w:tabs>
          <w:tab w:val="left" w:pos="362"/>
        </w:tabs>
        <w:spacing w:after="0" w:line="240" w:lineRule="auto"/>
        <w:ind w:right="609"/>
        <w:rPr>
          <w:rFonts w:ascii="Times New Roman" w:eastAsia="Times New Roman" w:hAnsi="Times New Roman" w:cs="Times New Roman"/>
          <w:sz w:val="24"/>
          <w:szCs w:val="24"/>
        </w:rPr>
      </w:pPr>
    </w:p>
    <w:p w14:paraId="00000019" w14:textId="77777777" w:rsidR="00A4766D" w:rsidRDefault="00A4766D">
      <w:pPr>
        <w:spacing w:after="0" w:line="240" w:lineRule="auto"/>
        <w:rPr>
          <w:rFonts w:ascii="Times New Roman" w:eastAsia="Times New Roman" w:hAnsi="Times New Roman" w:cs="Times New Roman"/>
          <w:sz w:val="24"/>
          <w:szCs w:val="24"/>
        </w:rPr>
      </w:pPr>
    </w:p>
    <w:p w14:paraId="0000001A" w14:textId="77777777" w:rsidR="00A4766D" w:rsidRDefault="00FA42F3">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ASF Algorithm Modifications</w:t>
      </w:r>
    </w:p>
    <w:p w14:paraId="0000001B" w14:textId="77777777" w:rsidR="00A4766D" w:rsidRDefault="00A4766D">
      <w:pPr>
        <w:spacing w:after="0" w:line="240" w:lineRule="auto"/>
        <w:rPr>
          <w:rFonts w:ascii="Times New Roman" w:eastAsia="Times New Roman" w:hAnsi="Times New Roman" w:cs="Times New Roman"/>
          <w:sz w:val="24"/>
          <w:szCs w:val="24"/>
        </w:rPr>
      </w:pPr>
    </w:p>
    <w:p w14:paraId="0000001C"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modifications required to expand the ASF to enable processing of these new e</w:t>
      </w:r>
      <w:r>
        <w:rPr>
          <w:rFonts w:ascii="Times New Roman" w:eastAsia="Times New Roman" w:hAnsi="Times New Roman" w:cs="Times New Roman"/>
          <w:color w:val="1F2023"/>
          <w:sz w:val="24"/>
          <w:szCs w:val="24"/>
        </w:rPr>
        <w:t xml:space="preserve">nhanced (high resolution) AMV datasets </w:t>
      </w:r>
      <w:r>
        <w:rPr>
          <w:rFonts w:ascii="Times New Roman" w:eastAsia="Times New Roman" w:hAnsi="Times New Roman" w:cs="Times New Roman"/>
          <w:sz w:val="24"/>
          <w:szCs w:val="24"/>
        </w:rPr>
        <w:t>are fairly straightforward. There a</w:t>
      </w:r>
      <w:r>
        <w:rPr>
          <w:rFonts w:ascii="Times New Roman" w:eastAsia="Times New Roman" w:hAnsi="Times New Roman" w:cs="Times New Roman"/>
          <w:sz w:val="24"/>
          <w:szCs w:val="24"/>
        </w:rPr>
        <w:t xml:space="preserve">re four winds-specific algorithm modules and two winds-specific configuration modules that were updated (see below). All of the </w:t>
      </w:r>
      <w:r>
        <w:rPr>
          <w:rFonts w:ascii="Times New Roman" w:eastAsia="Times New Roman" w:hAnsi="Times New Roman" w:cs="Times New Roman"/>
          <w:sz w:val="24"/>
          <w:szCs w:val="24"/>
        </w:rPr>
        <w:lastRenderedPageBreak/>
        <w:t xml:space="preserve">modified ASF modules and new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processing scripts are contained in </w:t>
      </w:r>
      <w:proofErr w:type="spellStart"/>
      <w:r>
        <w:rPr>
          <w:rFonts w:ascii="Times New Roman" w:eastAsia="Times New Roman" w:hAnsi="Times New Roman" w:cs="Times New Roman"/>
          <w:sz w:val="24"/>
          <w:szCs w:val="24"/>
        </w:rPr>
        <w:t>tarballs</w:t>
      </w:r>
      <w:proofErr w:type="spellEnd"/>
      <w:r>
        <w:rPr>
          <w:rFonts w:ascii="Times New Roman" w:eastAsia="Times New Roman" w:hAnsi="Times New Roman" w:cs="Times New Roman"/>
          <w:sz w:val="24"/>
          <w:szCs w:val="24"/>
        </w:rPr>
        <w:t xml:space="preserve"> posted to the following directory/files: </w:t>
      </w:r>
    </w:p>
    <w:p w14:paraId="0000001D" w14:textId="77777777" w:rsidR="00A4766D" w:rsidRDefault="00A4766D">
      <w:pPr>
        <w:spacing w:after="0" w:line="240" w:lineRule="auto"/>
        <w:rPr>
          <w:rFonts w:ascii="Times New Roman" w:eastAsia="Times New Roman" w:hAnsi="Times New Roman" w:cs="Times New Roman"/>
          <w:sz w:val="24"/>
          <w:szCs w:val="24"/>
        </w:rPr>
      </w:pPr>
    </w:p>
    <w:p w14:paraId="0000001E"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Modified ASF Modules:</w:t>
      </w:r>
    </w:p>
    <w:p w14:paraId="0000001F"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/data/smcd8/abailey/TC_HiRes_MESO_R2O_Handoff/TC_HiRes_MESO_ASF_Mods.tar</w:t>
      </w:r>
    </w:p>
    <w:p w14:paraId="00000020" w14:textId="77777777" w:rsidR="00A4766D" w:rsidRDefault="00A4766D">
      <w:pPr>
        <w:spacing w:after="0" w:line="240" w:lineRule="auto"/>
        <w:rPr>
          <w:rFonts w:ascii="Courier New" w:eastAsia="Courier New" w:hAnsi="Courier New" w:cs="Courier New"/>
          <w:sz w:val="20"/>
          <w:szCs w:val="20"/>
        </w:rPr>
      </w:pPr>
    </w:p>
    <w:p w14:paraId="00000021"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Contains:</w:t>
      </w:r>
    </w:p>
    <w:p w14:paraId="00000022"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ABI-WINDS_AMV_EN.xml</w:t>
      </w:r>
    </w:p>
    <w:p w14:paraId="00000023"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Config-WINDS_UNIT.xml</w:t>
      </w:r>
    </w:p>
    <w:p w14:paraId="00000024" w14:textId="77777777" w:rsidR="00A4766D" w:rsidRDefault="00A4766D">
      <w:pPr>
        <w:spacing w:after="0" w:line="240" w:lineRule="auto"/>
        <w:rPr>
          <w:rFonts w:ascii="Courier New" w:eastAsia="Courier New" w:hAnsi="Courier New" w:cs="Courier New"/>
          <w:sz w:val="20"/>
          <w:szCs w:val="20"/>
        </w:rPr>
      </w:pPr>
    </w:p>
    <w:p w14:paraId="00000025"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AMV_EN_target_selection_</w:t>
      </w:r>
      <w:proofErr w:type="gramStart"/>
      <w:r>
        <w:rPr>
          <w:rFonts w:ascii="Courier New" w:eastAsia="Courier New" w:hAnsi="Courier New" w:cs="Courier New"/>
          <w:sz w:val="20"/>
          <w:szCs w:val="20"/>
        </w:rPr>
        <w:t>m.f</w:t>
      </w:r>
      <w:proofErr w:type="gramEnd"/>
      <w:r>
        <w:rPr>
          <w:rFonts w:ascii="Courier New" w:eastAsia="Courier New" w:hAnsi="Courier New" w:cs="Courier New"/>
          <w:sz w:val="20"/>
          <w:szCs w:val="20"/>
        </w:rPr>
        <w:t>90*</w:t>
      </w:r>
    </w:p>
    <w:p w14:paraId="00000026"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AMV_EN_target_selection_utils_</w:t>
      </w:r>
      <w:proofErr w:type="gramStart"/>
      <w:r>
        <w:rPr>
          <w:rFonts w:ascii="Courier New" w:eastAsia="Courier New" w:hAnsi="Courier New" w:cs="Courier New"/>
          <w:sz w:val="20"/>
          <w:szCs w:val="20"/>
        </w:rPr>
        <w:t>m.f</w:t>
      </w:r>
      <w:proofErr w:type="gramEnd"/>
      <w:r>
        <w:rPr>
          <w:rFonts w:ascii="Courier New" w:eastAsia="Courier New" w:hAnsi="Courier New" w:cs="Courier New"/>
          <w:sz w:val="20"/>
          <w:szCs w:val="20"/>
        </w:rPr>
        <w:t>90*</w:t>
      </w:r>
    </w:p>
    <w:p w14:paraId="00000027"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AMV_EN_winds_</w:t>
      </w:r>
      <w:proofErr w:type="gramStart"/>
      <w:r>
        <w:rPr>
          <w:rFonts w:ascii="Courier New" w:eastAsia="Courier New" w:hAnsi="Courier New" w:cs="Courier New"/>
          <w:sz w:val="20"/>
          <w:szCs w:val="20"/>
        </w:rPr>
        <w:t>inc.f</w:t>
      </w:r>
      <w:proofErr w:type="gramEnd"/>
      <w:r>
        <w:rPr>
          <w:rFonts w:ascii="Courier New" w:eastAsia="Courier New" w:hAnsi="Courier New" w:cs="Courier New"/>
          <w:sz w:val="20"/>
          <w:szCs w:val="20"/>
        </w:rPr>
        <w:t>90*</w:t>
      </w:r>
    </w:p>
    <w:p w14:paraId="00000028"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AMV_EN_XPATH_</w:t>
      </w:r>
      <w:proofErr w:type="gramStart"/>
      <w:r>
        <w:rPr>
          <w:rFonts w:ascii="Courier New" w:eastAsia="Courier New" w:hAnsi="Courier New" w:cs="Courier New"/>
          <w:sz w:val="20"/>
          <w:szCs w:val="20"/>
        </w:rPr>
        <w:t>m.f</w:t>
      </w:r>
      <w:proofErr w:type="gramEnd"/>
      <w:r>
        <w:rPr>
          <w:rFonts w:ascii="Courier New" w:eastAsia="Courier New" w:hAnsi="Courier New" w:cs="Courier New"/>
          <w:sz w:val="20"/>
          <w:szCs w:val="20"/>
        </w:rPr>
        <w:t>90*</w:t>
      </w:r>
    </w:p>
    <w:p w14:paraId="00000029" w14:textId="77777777" w:rsidR="00A4766D" w:rsidRDefault="00A4766D">
      <w:pPr>
        <w:spacing w:after="0" w:line="240" w:lineRule="auto"/>
        <w:rPr>
          <w:rFonts w:ascii="Courier New" w:eastAsia="Courier New" w:hAnsi="Courier New" w:cs="Courier New"/>
          <w:sz w:val="20"/>
          <w:szCs w:val="20"/>
        </w:rPr>
      </w:pPr>
    </w:p>
    <w:p w14:paraId="0000002A"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 xml:space="preserve">NOTE: These modifications were made to the STAR GitLab ASF commit:  </w:t>
      </w:r>
    </w:p>
    <w:p w14:paraId="0000002B" w14:textId="77777777" w:rsidR="00A4766D" w:rsidRDefault="00FA42F3">
      <w:pPr>
        <w:spacing w:after="0" w:line="240" w:lineRule="auto"/>
        <w:ind w:left="720"/>
        <w:rPr>
          <w:rFonts w:ascii="Courier New" w:eastAsia="Courier New" w:hAnsi="Courier New" w:cs="Courier New"/>
          <w:i/>
          <w:sz w:val="20"/>
          <w:szCs w:val="20"/>
        </w:rPr>
      </w:pPr>
      <w:r>
        <w:rPr>
          <w:rFonts w:ascii="Courier New" w:eastAsia="Courier New" w:hAnsi="Courier New" w:cs="Courier New"/>
          <w:i/>
          <w:sz w:val="20"/>
          <w:szCs w:val="20"/>
        </w:rPr>
        <w:t>commit a20e04e2909a6cb643aa1f7fc26053008cdd6f6f (HEAD -&gt; 20230815_zli_GCC11_update, origin/20230815_zli_GCC11_update)</w:t>
      </w:r>
    </w:p>
    <w:p w14:paraId="0000002C" w14:textId="77777777" w:rsidR="00A4766D" w:rsidRDefault="00FA42F3">
      <w:pPr>
        <w:spacing w:after="0" w:line="240" w:lineRule="auto"/>
        <w:ind w:firstLine="720"/>
        <w:rPr>
          <w:rFonts w:ascii="Courier New" w:eastAsia="Courier New" w:hAnsi="Courier New" w:cs="Courier New"/>
          <w:i/>
          <w:sz w:val="20"/>
          <w:szCs w:val="20"/>
        </w:rPr>
      </w:pPr>
      <w:r>
        <w:rPr>
          <w:rFonts w:ascii="Courier New" w:eastAsia="Courier New" w:hAnsi="Courier New" w:cs="Courier New"/>
          <w:i/>
          <w:sz w:val="20"/>
          <w:szCs w:val="20"/>
        </w:rPr>
        <w:t xml:space="preserve">Author: </w:t>
      </w:r>
      <w:proofErr w:type="spellStart"/>
      <w:r>
        <w:rPr>
          <w:rFonts w:ascii="Courier New" w:eastAsia="Courier New" w:hAnsi="Courier New" w:cs="Courier New"/>
          <w:i/>
          <w:sz w:val="20"/>
          <w:szCs w:val="20"/>
        </w:rPr>
        <w:t>Zhengpeng</w:t>
      </w:r>
      <w:proofErr w:type="spellEnd"/>
      <w:r>
        <w:rPr>
          <w:rFonts w:ascii="Courier New" w:eastAsia="Courier New" w:hAnsi="Courier New" w:cs="Courier New"/>
          <w:i/>
          <w:sz w:val="20"/>
          <w:szCs w:val="20"/>
        </w:rPr>
        <w:t xml:space="preserve"> Li &lt;zhengpeng.li@noaa.gov&gt;</w:t>
      </w:r>
    </w:p>
    <w:p w14:paraId="0000002D" w14:textId="77777777" w:rsidR="00A4766D" w:rsidRDefault="00FA42F3">
      <w:pPr>
        <w:spacing w:after="0" w:line="240" w:lineRule="auto"/>
        <w:ind w:firstLine="720"/>
        <w:rPr>
          <w:rFonts w:ascii="Courier New" w:eastAsia="Courier New" w:hAnsi="Courier New" w:cs="Courier New"/>
          <w:i/>
          <w:sz w:val="20"/>
          <w:szCs w:val="20"/>
        </w:rPr>
      </w:pPr>
      <w:r>
        <w:rPr>
          <w:rFonts w:ascii="Courier New" w:eastAsia="Courier New" w:hAnsi="Courier New" w:cs="Courier New"/>
          <w:i/>
          <w:sz w:val="20"/>
          <w:szCs w:val="20"/>
        </w:rPr>
        <w:t>Dat</w:t>
      </w:r>
      <w:r>
        <w:rPr>
          <w:rFonts w:ascii="Courier New" w:eastAsia="Courier New" w:hAnsi="Courier New" w:cs="Courier New"/>
          <w:i/>
          <w:sz w:val="20"/>
          <w:szCs w:val="20"/>
        </w:rPr>
        <w:t>e:   Mon Apr 22 12:35:15 2024 +0000</w:t>
      </w:r>
    </w:p>
    <w:p w14:paraId="0000002E" w14:textId="77777777" w:rsidR="00A4766D" w:rsidRDefault="00A4766D">
      <w:pPr>
        <w:spacing w:after="0" w:line="240" w:lineRule="auto"/>
        <w:rPr>
          <w:rFonts w:ascii="Times New Roman" w:eastAsia="Times New Roman" w:hAnsi="Times New Roman" w:cs="Times New Roman"/>
          <w:sz w:val="24"/>
          <w:szCs w:val="24"/>
        </w:rPr>
      </w:pPr>
    </w:p>
    <w:p w14:paraId="0000002F" w14:textId="77777777" w:rsidR="00A4766D" w:rsidRDefault="00A4766D">
      <w:pPr>
        <w:spacing w:after="0" w:line="240" w:lineRule="auto"/>
        <w:rPr>
          <w:rFonts w:ascii="Times New Roman" w:eastAsia="Times New Roman" w:hAnsi="Times New Roman" w:cs="Times New Roman"/>
          <w:sz w:val="24"/>
          <w:szCs w:val="24"/>
        </w:rPr>
      </w:pPr>
    </w:p>
    <w:p w14:paraId="00000030"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Processing Scripts</w:t>
      </w:r>
    </w:p>
    <w:p w14:paraId="00000031"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/data/smcd8/abailey/TC_HiRes_MESO_R2O_Handoff/TC_HiRes_MESO_Process_Scripts.tar</w:t>
      </w:r>
    </w:p>
    <w:p w14:paraId="00000032" w14:textId="77777777" w:rsidR="00A4766D" w:rsidRDefault="00A4766D">
      <w:pPr>
        <w:spacing w:after="0" w:line="240" w:lineRule="auto"/>
        <w:rPr>
          <w:rFonts w:ascii="Times New Roman" w:eastAsia="Times New Roman" w:hAnsi="Times New Roman" w:cs="Times New Roman"/>
          <w:b/>
          <w:sz w:val="28"/>
          <w:szCs w:val="28"/>
          <w:u w:val="single"/>
        </w:rPr>
      </w:pPr>
    </w:p>
    <w:p w14:paraId="00000033" w14:textId="77777777" w:rsidR="00A4766D" w:rsidRDefault="00FA42F3">
      <w:pPr>
        <w:spacing w:after="0" w:line="240" w:lineRule="auto"/>
        <w:rPr>
          <w:rFonts w:ascii="Courier New" w:eastAsia="Courier New" w:hAnsi="Courier New" w:cs="Courier New"/>
          <w:sz w:val="20"/>
          <w:szCs w:val="20"/>
        </w:rPr>
      </w:pPr>
      <w:r>
        <w:rPr>
          <w:rFonts w:ascii="Courier New" w:eastAsia="Courier New" w:hAnsi="Courier New" w:cs="Courier New"/>
          <w:sz w:val="20"/>
          <w:szCs w:val="20"/>
        </w:rPr>
        <w:t xml:space="preserve">Contains: </w:t>
      </w:r>
    </w:p>
    <w:p w14:paraId="00000034"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run_Convert_LatLon.bash</w:t>
      </w:r>
      <w:proofErr w:type="spellEnd"/>
      <w:r>
        <w:rPr>
          <w:rFonts w:ascii="Courier New" w:eastAsia="Courier New" w:hAnsi="Courier New" w:cs="Courier New"/>
          <w:sz w:val="20"/>
          <w:szCs w:val="20"/>
        </w:rPr>
        <w:t>*</w:t>
      </w:r>
    </w:p>
    <w:p w14:paraId="00000035"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run_Env_Setup_Hires_Process.bash</w:t>
      </w:r>
      <w:proofErr w:type="spellEnd"/>
      <w:r>
        <w:rPr>
          <w:rFonts w:ascii="Courier New" w:eastAsia="Courier New" w:hAnsi="Courier New" w:cs="Courier New"/>
          <w:sz w:val="20"/>
          <w:szCs w:val="20"/>
        </w:rPr>
        <w:t>*</w:t>
      </w:r>
    </w:p>
    <w:p w14:paraId="00000036"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run_GOES_CLOUDS_HIRES.bash</w:t>
      </w:r>
      <w:proofErr w:type="spellEnd"/>
      <w:r>
        <w:rPr>
          <w:rFonts w:ascii="Courier New" w:eastAsia="Courier New" w:hAnsi="Courier New" w:cs="Courier New"/>
          <w:sz w:val="20"/>
          <w:szCs w:val="20"/>
        </w:rPr>
        <w:t>*</w:t>
      </w:r>
    </w:p>
    <w:p w14:paraId="00000037"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run_GOES_</w:t>
      </w:r>
      <w:r>
        <w:rPr>
          <w:rFonts w:ascii="Courier New" w:eastAsia="Courier New" w:hAnsi="Courier New" w:cs="Courier New"/>
          <w:sz w:val="20"/>
          <w:szCs w:val="20"/>
        </w:rPr>
        <w:t>WINDS_HIRES.bash</w:t>
      </w:r>
      <w:proofErr w:type="spellEnd"/>
      <w:r>
        <w:rPr>
          <w:rFonts w:ascii="Courier New" w:eastAsia="Courier New" w:hAnsi="Courier New" w:cs="Courier New"/>
          <w:sz w:val="20"/>
          <w:szCs w:val="20"/>
        </w:rPr>
        <w:t>*</w:t>
      </w:r>
    </w:p>
    <w:p w14:paraId="00000038"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run_HIRES_MESO.bash</w:t>
      </w:r>
      <w:proofErr w:type="spellEnd"/>
      <w:r>
        <w:rPr>
          <w:rFonts w:ascii="Courier New" w:eastAsia="Courier New" w:hAnsi="Courier New" w:cs="Courier New"/>
          <w:sz w:val="20"/>
          <w:szCs w:val="20"/>
        </w:rPr>
        <w:t>*</w:t>
      </w:r>
    </w:p>
    <w:p w14:paraId="00000039" w14:textId="77777777" w:rsidR="00A4766D" w:rsidRDefault="00FA42F3">
      <w:pPr>
        <w:spacing w:after="0" w:line="240" w:lineRule="auto"/>
        <w:rPr>
          <w:rFonts w:ascii="Courier New" w:eastAsia="Courier New" w:hAnsi="Courier New" w:cs="Courier New"/>
          <w:sz w:val="20"/>
          <w:szCs w:val="20"/>
        </w:rPr>
      </w:pPr>
      <w:proofErr w:type="spellStart"/>
      <w:r>
        <w:rPr>
          <w:rFonts w:ascii="Courier New" w:eastAsia="Courier New" w:hAnsi="Courier New" w:cs="Courier New"/>
          <w:sz w:val="20"/>
          <w:szCs w:val="20"/>
        </w:rPr>
        <w:t>run_Make_Basin_Storm_Files.bash</w:t>
      </w:r>
      <w:proofErr w:type="spellEnd"/>
      <w:r>
        <w:rPr>
          <w:rFonts w:ascii="Courier New" w:eastAsia="Courier New" w:hAnsi="Courier New" w:cs="Courier New"/>
          <w:sz w:val="20"/>
          <w:szCs w:val="20"/>
        </w:rPr>
        <w:t>*</w:t>
      </w:r>
    </w:p>
    <w:p w14:paraId="0000003A" w14:textId="77777777" w:rsidR="00A4766D" w:rsidRDefault="00A4766D">
      <w:pPr>
        <w:spacing w:after="0" w:line="240" w:lineRule="auto"/>
        <w:rPr>
          <w:rFonts w:ascii="Times New Roman" w:eastAsia="Times New Roman" w:hAnsi="Times New Roman" w:cs="Times New Roman"/>
          <w:b/>
          <w:sz w:val="28"/>
          <w:szCs w:val="28"/>
          <w:u w:val="single"/>
        </w:rPr>
      </w:pPr>
    </w:p>
    <w:p w14:paraId="0000003B"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Rather than listing out the individual code changes made within each ASF module here, it is recommended that a simple search of the modified code for the term ‘HIRES’ (all caps) be employed to identify the specific code changes made for </w:t>
      </w:r>
      <w:proofErr w:type="gramStart"/>
      <w:r>
        <w:rPr>
          <w:rFonts w:ascii="Times New Roman" w:eastAsia="Times New Roman" w:hAnsi="Times New Roman" w:cs="Times New Roman"/>
          <w:sz w:val="24"/>
          <w:szCs w:val="24"/>
        </w:rPr>
        <w:t>this new winds</w:t>
      </w:r>
      <w:proofErr w:type="gramEnd"/>
      <w:r>
        <w:rPr>
          <w:rFonts w:ascii="Times New Roman" w:eastAsia="Times New Roman" w:hAnsi="Times New Roman" w:cs="Times New Roman"/>
          <w:sz w:val="24"/>
          <w:szCs w:val="24"/>
        </w:rPr>
        <w:t xml:space="preserve"> proc</w:t>
      </w:r>
      <w:r>
        <w:rPr>
          <w:rFonts w:ascii="Times New Roman" w:eastAsia="Times New Roman" w:hAnsi="Times New Roman" w:cs="Times New Roman"/>
          <w:sz w:val="24"/>
          <w:szCs w:val="24"/>
        </w:rPr>
        <w:t xml:space="preserve">essing. </w:t>
      </w:r>
    </w:p>
    <w:p w14:paraId="0000003C" w14:textId="77777777" w:rsidR="00A4766D" w:rsidRDefault="00A4766D">
      <w:pPr>
        <w:spacing w:after="0" w:line="240" w:lineRule="auto"/>
        <w:rPr>
          <w:rFonts w:ascii="Times New Roman" w:eastAsia="Times New Roman" w:hAnsi="Times New Roman" w:cs="Times New Roman"/>
          <w:sz w:val="24"/>
          <w:szCs w:val="24"/>
        </w:rPr>
      </w:pPr>
    </w:p>
    <w:p w14:paraId="0000003D" w14:textId="77777777" w:rsidR="00A4766D" w:rsidRDefault="00A4766D">
      <w:pPr>
        <w:spacing w:after="0" w:line="240" w:lineRule="auto"/>
        <w:rPr>
          <w:rFonts w:ascii="Times New Roman" w:eastAsia="Times New Roman" w:hAnsi="Times New Roman" w:cs="Times New Roman"/>
          <w:b/>
          <w:sz w:val="28"/>
          <w:szCs w:val="28"/>
          <w:u w:val="single"/>
        </w:rPr>
      </w:pPr>
    </w:p>
    <w:p w14:paraId="0000003E" w14:textId="77777777" w:rsidR="00A4766D" w:rsidRDefault="00FA42F3">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Winds Processing Overview</w:t>
      </w:r>
    </w:p>
    <w:p w14:paraId="0000003F" w14:textId="77777777" w:rsidR="00A4766D" w:rsidRDefault="00A4766D">
      <w:pPr>
        <w:spacing w:after="0" w:line="240" w:lineRule="auto"/>
        <w:rPr>
          <w:rFonts w:ascii="Times New Roman" w:eastAsia="Times New Roman" w:hAnsi="Times New Roman" w:cs="Times New Roman"/>
          <w:sz w:val="24"/>
          <w:szCs w:val="24"/>
        </w:rPr>
      </w:pPr>
    </w:p>
    <w:p w14:paraId="00000040"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the standard inputs required for AMV processing (i.e., L1B data, GFS model data, etc.), the TC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winds processing requires access to current Automated Tropical Cyclone Forecast (ATCF) best-track file</w:t>
      </w:r>
      <w:r>
        <w:rPr>
          <w:rFonts w:ascii="Times New Roman" w:eastAsia="Times New Roman" w:hAnsi="Times New Roman" w:cs="Times New Roman"/>
          <w:sz w:val="24"/>
          <w:szCs w:val="24"/>
        </w:rPr>
        <w:t>s (aka “b-deck”) files. The b-deck files contain official synoptic hour positions of TCs in comma delimited format and indicate the best position known at synoptic time. The AMV processing scripts make use of these synoptic hour positions to determine if a</w:t>
      </w:r>
      <w:r>
        <w:rPr>
          <w:rFonts w:ascii="Times New Roman" w:eastAsia="Times New Roman" w:hAnsi="Times New Roman" w:cs="Times New Roman"/>
          <w:sz w:val="24"/>
          <w:szCs w:val="24"/>
        </w:rPr>
        <w:t xml:space="preserve">ny of the current GOES MESO sectors from GOES-16 and 18 (M1 and M2) are geolocated with any current storms being tracked by NHC. If they are, AMVs are produced for that particular sector. </w:t>
      </w:r>
    </w:p>
    <w:p w14:paraId="00000041" w14:textId="77777777" w:rsidR="00A4766D" w:rsidRDefault="00A4766D">
      <w:pPr>
        <w:spacing w:after="0" w:line="240" w:lineRule="auto"/>
        <w:rPr>
          <w:rFonts w:ascii="Times New Roman" w:eastAsia="Times New Roman" w:hAnsi="Times New Roman" w:cs="Times New Roman"/>
          <w:sz w:val="24"/>
          <w:szCs w:val="24"/>
        </w:rPr>
      </w:pPr>
    </w:p>
    <w:p w14:paraId="00000042" w14:textId="77777777" w:rsidR="00A4766D" w:rsidRDefault="00FA42F3">
      <w:pPr>
        <w:spacing w:after="0" w:line="240" w:lineRule="auto"/>
        <w:rPr>
          <w:rFonts w:ascii="Times New Roman" w:eastAsia="Times New Roman" w:hAnsi="Times New Roman" w:cs="Times New Roman"/>
          <w:b/>
          <w:sz w:val="24"/>
          <w:szCs w:val="24"/>
          <w:u w:val="single"/>
        </w:rPr>
      </w:pPr>
      <w:proofErr w:type="spellStart"/>
      <w:r>
        <w:rPr>
          <w:rFonts w:ascii="Times New Roman" w:eastAsia="Times New Roman" w:hAnsi="Times New Roman" w:cs="Times New Roman"/>
          <w:b/>
          <w:sz w:val="24"/>
          <w:szCs w:val="24"/>
          <w:u w:val="single"/>
        </w:rPr>
        <w:lastRenderedPageBreak/>
        <w:t>HiRes</w:t>
      </w:r>
      <w:proofErr w:type="spellEnd"/>
      <w:r>
        <w:rPr>
          <w:rFonts w:ascii="Times New Roman" w:eastAsia="Times New Roman" w:hAnsi="Times New Roman" w:cs="Times New Roman"/>
          <w:b/>
          <w:sz w:val="24"/>
          <w:szCs w:val="24"/>
          <w:u w:val="single"/>
        </w:rPr>
        <w:t xml:space="preserve"> AMV Processing Scripts in this handoff</w:t>
      </w:r>
    </w:p>
    <w:p w14:paraId="00000043" w14:textId="77777777" w:rsidR="00A4766D" w:rsidRDefault="00A4766D">
      <w:pPr>
        <w:spacing w:after="0" w:line="240" w:lineRule="auto"/>
        <w:rPr>
          <w:rFonts w:ascii="Times New Roman" w:eastAsia="Times New Roman" w:hAnsi="Times New Roman" w:cs="Times New Roman"/>
          <w:sz w:val="24"/>
          <w:szCs w:val="24"/>
          <w:u w:val="single"/>
        </w:rPr>
      </w:pPr>
    </w:p>
    <w:p w14:paraId="00000044"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run_HIRES_MESO.bash</w:t>
      </w:r>
      <w:proofErr w:type="spellEnd"/>
      <w:r>
        <w:rPr>
          <w:rFonts w:ascii="Times New Roman" w:eastAsia="Times New Roman" w:hAnsi="Times New Roman" w:cs="Times New Roman"/>
          <w:sz w:val="24"/>
          <w:szCs w:val="24"/>
        </w:rPr>
        <w:t>:</w:t>
      </w:r>
    </w:p>
    <w:p w14:paraId="00000045" w14:textId="77777777" w:rsidR="00A4766D" w:rsidRDefault="00FA42F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driver script to handle all logistics of processing the TC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winds. This script runs via </w:t>
      </w:r>
      <w:proofErr w:type="spellStart"/>
      <w:r>
        <w:rPr>
          <w:rFonts w:ascii="Times New Roman" w:eastAsia="Times New Roman" w:hAnsi="Times New Roman" w:cs="Times New Roman"/>
          <w:sz w:val="24"/>
          <w:szCs w:val="24"/>
        </w:rPr>
        <w:t>cron</w:t>
      </w:r>
      <w:proofErr w:type="spellEnd"/>
      <w:r>
        <w:rPr>
          <w:rFonts w:ascii="Times New Roman" w:eastAsia="Times New Roman" w:hAnsi="Times New Roman" w:cs="Times New Roman"/>
          <w:sz w:val="24"/>
          <w:szCs w:val="24"/>
        </w:rPr>
        <w:t xml:space="preserve"> every 15 minutes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:00,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:15,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:30,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:45) for each satellite/meso sector and compares the Lat/Lon values of the MESO sector to any potential</w:t>
      </w:r>
      <w:r>
        <w:rPr>
          <w:rFonts w:ascii="Times New Roman" w:eastAsia="Times New Roman" w:hAnsi="Times New Roman" w:cs="Times New Roman"/>
          <w:sz w:val="24"/>
          <w:szCs w:val="24"/>
        </w:rPr>
        <w:t xml:space="preserve"> TC/Invests being tracked by the NHC. If they are geolocated, the winds are processed for that cycle. </w:t>
      </w:r>
    </w:p>
    <w:p w14:paraId="00000046" w14:textId="77777777" w:rsidR="00A4766D" w:rsidRDefault="00A4766D">
      <w:pPr>
        <w:spacing w:after="0" w:line="240" w:lineRule="auto"/>
        <w:rPr>
          <w:rFonts w:ascii="Times New Roman" w:eastAsia="Times New Roman" w:hAnsi="Times New Roman" w:cs="Times New Roman"/>
          <w:sz w:val="24"/>
          <w:szCs w:val="24"/>
          <w:u w:val="single"/>
        </w:rPr>
      </w:pPr>
    </w:p>
    <w:p w14:paraId="00000047"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run_Make_Basin_Storm_Files.bash</w:t>
      </w:r>
      <w:proofErr w:type="spellEnd"/>
      <w:r>
        <w:rPr>
          <w:rFonts w:ascii="Times New Roman" w:eastAsia="Times New Roman" w:hAnsi="Times New Roman" w:cs="Times New Roman"/>
          <w:sz w:val="24"/>
          <w:szCs w:val="24"/>
        </w:rPr>
        <w:t>:</w:t>
      </w:r>
    </w:p>
    <w:p w14:paraId="00000048" w14:textId="77777777" w:rsidR="00A4766D" w:rsidRDefault="00FA42F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Called from </w:t>
      </w:r>
      <w:proofErr w:type="spellStart"/>
      <w:r>
        <w:rPr>
          <w:rFonts w:ascii="Times New Roman" w:eastAsia="Times New Roman" w:hAnsi="Times New Roman" w:cs="Times New Roman"/>
          <w:i/>
          <w:sz w:val="24"/>
          <w:szCs w:val="24"/>
        </w:rPr>
        <w:t>run_HIRES_MESO.bash</w:t>
      </w:r>
      <w:proofErr w:type="spellEnd"/>
      <w:r>
        <w:rPr>
          <w:rFonts w:ascii="Times New Roman" w:eastAsia="Times New Roman" w:hAnsi="Times New Roman" w:cs="Times New Roman"/>
          <w:sz w:val="24"/>
          <w:szCs w:val="24"/>
        </w:rPr>
        <w:t xml:space="preserve"> to handle the creation of the ATCF b-deck file lists for each basin covered by the GOES</w:t>
      </w:r>
      <w:r>
        <w:rPr>
          <w:rFonts w:ascii="Times New Roman" w:eastAsia="Times New Roman" w:hAnsi="Times New Roman" w:cs="Times New Roman"/>
          <w:sz w:val="24"/>
          <w:szCs w:val="24"/>
        </w:rPr>
        <w:t xml:space="preserve"> MESO sectors. Updated b-deck file lists are created for each basin (satellite dependent – East/West) every time the main driver script is run. These basin files are staged to working directories (based on the satellite/sector being processed) and accessed</w:t>
      </w:r>
      <w:r>
        <w:rPr>
          <w:rFonts w:ascii="Times New Roman" w:eastAsia="Times New Roman" w:hAnsi="Times New Roman" w:cs="Times New Roman"/>
          <w:sz w:val="24"/>
          <w:szCs w:val="24"/>
        </w:rPr>
        <w:t xml:space="preserve"> from the driver script to compare latitude/longitude values between any active TCs/Invests to the current MESO sector.</w:t>
      </w:r>
    </w:p>
    <w:p w14:paraId="00000049" w14:textId="77777777" w:rsidR="00A4766D" w:rsidRDefault="00A4766D">
      <w:pPr>
        <w:spacing w:after="0" w:line="240" w:lineRule="auto"/>
        <w:rPr>
          <w:rFonts w:ascii="Times New Roman" w:eastAsia="Times New Roman" w:hAnsi="Times New Roman" w:cs="Times New Roman"/>
          <w:sz w:val="24"/>
          <w:szCs w:val="24"/>
          <w:u w:val="single"/>
        </w:rPr>
      </w:pPr>
    </w:p>
    <w:p w14:paraId="0000004A"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run_Convert_LatLon.bash</w:t>
      </w:r>
      <w:proofErr w:type="spellEnd"/>
      <w:r>
        <w:rPr>
          <w:rFonts w:ascii="Times New Roman" w:eastAsia="Times New Roman" w:hAnsi="Times New Roman" w:cs="Times New Roman"/>
          <w:sz w:val="24"/>
          <w:szCs w:val="24"/>
        </w:rPr>
        <w:t>:</w:t>
      </w:r>
    </w:p>
    <w:p w14:paraId="0000004B" w14:textId="77777777" w:rsidR="00A4766D" w:rsidRDefault="00FA42F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Simple script to convert cardinal latitude/longitude values (used in b-deck files) to numerical values. </w:t>
      </w:r>
    </w:p>
    <w:p w14:paraId="0000004C" w14:textId="77777777" w:rsidR="00A4766D" w:rsidRDefault="00A4766D">
      <w:pPr>
        <w:spacing w:after="0" w:line="240" w:lineRule="auto"/>
        <w:rPr>
          <w:rFonts w:ascii="Times New Roman" w:eastAsia="Times New Roman" w:hAnsi="Times New Roman" w:cs="Times New Roman"/>
          <w:sz w:val="24"/>
          <w:szCs w:val="24"/>
          <w:u w:val="single"/>
        </w:rPr>
      </w:pPr>
    </w:p>
    <w:p w14:paraId="0000004D"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w:t>
      </w:r>
      <w:r>
        <w:rPr>
          <w:rFonts w:ascii="Times New Roman" w:eastAsia="Times New Roman" w:hAnsi="Times New Roman" w:cs="Times New Roman"/>
          <w:sz w:val="24"/>
          <w:szCs w:val="24"/>
        </w:rPr>
        <w:t>Env_Setup_Hires_Process.bash</w:t>
      </w:r>
      <w:proofErr w:type="spellEnd"/>
      <w:r>
        <w:rPr>
          <w:rFonts w:ascii="Times New Roman" w:eastAsia="Times New Roman" w:hAnsi="Times New Roman" w:cs="Times New Roman"/>
          <w:sz w:val="24"/>
          <w:szCs w:val="24"/>
        </w:rPr>
        <w:t>:</w:t>
      </w:r>
    </w:p>
    <w:p w14:paraId="0000004E" w14:textId="77777777" w:rsidR="00A4766D" w:rsidRDefault="00FA42F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Called from </w:t>
      </w:r>
      <w:proofErr w:type="spellStart"/>
      <w:r>
        <w:rPr>
          <w:rFonts w:ascii="Times New Roman" w:eastAsia="Times New Roman" w:hAnsi="Times New Roman" w:cs="Times New Roman"/>
          <w:i/>
          <w:sz w:val="24"/>
          <w:szCs w:val="24"/>
        </w:rPr>
        <w:t>run_HIRES_MESO.bash</w:t>
      </w:r>
      <w:proofErr w:type="spellEnd"/>
      <w:r>
        <w:rPr>
          <w:rFonts w:ascii="Times New Roman" w:eastAsia="Times New Roman" w:hAnsi="Times New Roman" w:cs="Times New Roman"/>
          <w:sz w:val="24"/>
          <w:szCs w:val="24"/>
        </w:rPr>
        <w:t xml:space="preserve"> to setup the processing environment for each new TC/Invest identified when running the TC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winds. Separate directories (by basin/sat/sector) are created for each new Storm or Invest th</w:t>
      </w:r>
      <w:r>
        <w:rPr>
          <w:rFonts w:ascii="Times New Roman" w:eastAsia="Times New Roman" w:hAnsi="Times New Roman" w:cs="Times New Roman"/>
          <w:sz w:val="24"/>
          <w:szCs w:val="24"/>
        </w:rPr>
        <w:t>at is geolocated with a GOES MESO sector. All winds are then written to that directory for the life cycle of the storm/invest.</w:t>
      </w:r>
    </w:p>
    <w:p w14:paraId="0000004F" w14:textId="77777777" w:rsidR="00A4766D" w:rsidRDefault="00A4766D">
      <w:pPr>
        <w:spacing w:after="0" w:line="240" w:lineRule="auto"/>
        <w:rPr>
          <w:rFonts w:ascii="Times New Roman" w:eastAsia="Times New Roman" w:hAnsi="Times New Roman" w:cs="Times New Roman"/>
          <w:sz w:val="24"/>
          <w:szCs w:val="24"/>
          <w:u w:val="single"/>
        </w:rPr>
      </w:pPr>
    </w:p>
    <w:p w14:paraId="00000050"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run_GOES_CLOUDS_HIRES.bash</w:t>
      </w:r>
      <w:proofErr w:type="spellEnd"/>
    </w:p>
    <w:p w14:paraId="00000051"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Script to set the environment and run the ASF Cloud algorithms for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winds</w:t>
      </w:r>
    </w:p>
    <w:p w14:paraId="00000052" w14:textId="77777777" w:rsidR="00A4766D" w:rsidRDefault="00A4766D">
      <w:pPr>
        <w:spacing w:after="0" w:line="240" w:lineRule="auto"/>
        <w:rPr>
          <w:rFonts w:ascii="Times New Roman" w:eastAsia="Times New Roman" w:hAnsi="Times New Roman" w:cs="Times New Roman"/>
          <w:sz w:val="24"/>
          <w:szCs w:val="24"/>
          <w:u w:val="single"/>
        </w:rPr>
      </w:pPr>
    </w:p>
    <w:p w14:paraId="00000053" w14:textId="77777777" w:rsidR="00A4766D" w:rsidRDefault="00FA42F3">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run_GOES_WINDS_HIRES.bash</w:t>
      </w:r>
      <w:proofErr w:type="spellEnd"/>
    </w:p>
    <w:p w14:paraId="00000054"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Script to set the environment and run the ASF Wind algorithms for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winds</w:t>
      </w:r>
    </w:p>
    <w:p w14:paraId="00000055" w14:textId="77777777" w:rsidR="00A4766D" w:rsidRDefault="00A4766D">
      <w:pPr>
        <w:spacing w:after="0" w:line="240" w:lineRule="auto"/>
        <w:rPr>
          <w:rFonts w:ascii="Times New Roman" w:eastAsia="Times New Roman" w:hAnsi="Times New Roman" w:cs="Times New Roman"/>
          <w:sz w:val="24"/>
          <w:szCs w:val="24"/>
        </w:rPr>
      </w:pPr>
    </w:p>
    <w:p w14:paraId="00000056" w14:textId="77777777" w:rsidR="00A4766D" w:rsidRDefault="00A4766D">
      <w:pPr>
        <w:spacing w:after="0" w:line="240" w:lineRule="auto"/>
        <w:rPr>
          <w:rFonts w:ascii="Times New Roman" w:eastAsia="Times New Roman" w:hAnsi="Times New Roman" w:cs="Times New Roman"/>
          <w:sz w:val="24"/>
          <w:szCs w:val="24"/>
        </w:rPr>
      </w:pPr>
    </w:p>
    <w:p w14:paraId="00000057" w14:textId="77777777" w:rsidR="00A4766D" w:rsidRDefault="00FA42F3">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Running the </w:t>
      </w:r>
      <w:proofErr w:type="spellStart"/>
      <w:r>
        <w:rPr>
          <w:rFonts w:ascii="Times New Roman" w:eastAsia="Times New Roman" w:hAnsi="Times New Roman" w:cs="Times New Roman"/>
          <w:b/>
          <w:sz w:val="24"/>
          <w:szCs w:val="24"/>
          <w:u w:val="single"/>
        </w:rPr>
        <w:t>HiRes</w:t>
      </w:r>
      <w:proofErr w:type="spellEnd"/>
      <w:r>
        <w:rPr>
          <w:rFonts w:ascii="Times New Roman" w:eastAsia="Times New Roman" w:hAnsi="Times New Roman" w:cs="Times New Roman"/>
          <w:b/>
          <w:sz w:val="24"/>
          <w:szCs w:val="24"/>
          <w:u w:val="single"/>
        </w:rPr>
        <w:t xml:space="preserve"> AMV Processing</w:t>
      </w:r>
    </w:p>
    <w:p w14:paraId="00000058" w14:textId="77777777" w:rsidR="00A4766D" w:rsidRDefault="00A4766D">
      <w:pPr>
        <w:spacing w:after="0" w:line="240" w:lineRule="auto"/>
        <w:rPr>
          <w:rFonts w:ascii="Times New Roman" w:eastAsia="Times New Roman" w:hAnsi="Times New Roman" w:cs="Times New Roman"/>
          <w:sz w:val="24"/>
          <w:szCs w:val="24"/>
        </w:rPr>
      </w:pPr>
    </w:p>
    <w:p w14:paraId="00000059"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Certain aspects of running the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MESO sector winds described in this section are, obviously, specific to th</w:t>
      </w:r>
      <w:r>
        <w:rPr>
          <w:rFonts w:ascii="Times New Roman" w:eastAsia="Times New Roman" w:hAnsi="Times New Roman" w:cs="Times New Roman"/>
          <w:sz w:val="24"/>
          <w:szCs w:val="24"/>
        </w:rPr>
        <w:t>e STAR research environment. It is assumed and expected that this implementation will require adjustments to the scripting, particularly with regards to the up-front handling and staging of data acquired via SCDR (L1B, ATCF b-deck files, etc.). As such, wh</w:t>
      </w:r>
      <w:r>
        <w:rPr>
          <w:rFonts w:ascii="Times New Roman" w:eastAsia="Times New Roman" w:hAnsi="Times New Roman" w:cs="Times New Roman"/>
          <w:sz w:val="24"/>
          <w:szCs w:val="24"/>
        </w:rPr>
        <w:t xml:space="preserve">at is presented here is expected to serve primarily as a guide to the initial processing environment setup, as well as a description of the major steps executed by the provided processing scripts. </w:t>
      </w:r>
    </w:p>
    <w:p w14:paraId="0000005A" w14:textId="77777777" w:rsidR="00A4766D" w:rsidRDefault="00A4766D">
      <w:pPr>
        <w:spacing w:after="0" w:line="240" w:lineRule="auto"/>
        <w:rPr>
          <w:rFonts w:ascii="Times New Roman" w:eastAsia="Times New Roman" w:hAnsi="Times New Roman" w:cs="Times New Roman"/>
          <w:sz w:val="24"/>
          <w:szCs w:val="24"/>
        </w:rPr>
      </w:pPr>
    </w:p>
    <w:p w14:paraId="0000005B" w14:textId="77777777" w:rsidR="00A4766D" w:rsidRDefault="00FA42F3">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Initial processing environment setup:</w:t>
      </w:r>
    </w:p>
    <w:p w14:paraId="0000005C" w14:textId="77777777" w:rsidR="00A4766D" w:rsidRDefault="00A4766D">
      <w:pPr>
        <w:spacing w:after="0" w:line="240" w:lineRule="auto"/>
        <w:rPr>
          <w:rFonts w:ascii="Times New Roman" w:eastAsia="Times New Roman" w:hAnsi="Times New Roman" w:cs="Times New Roman"/>
          <w:sz w:val="24"/>
          <w:szCs w:val="24"/>
        </w:rPr>
      </w:pPr>
    </w:p>
    <w:p w14:paraId="0000005D"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scripts in thi</w:t>
      </w:r>
      <w:r>
        <w:rPr>
          <w:rFonts w:ascii="Times New Roman" w:eastAsia="Times New Roman" w:hAnsi="Times New Roman" w:cs="Times New Roman"/>
          <w:sz w:val="24"/>
          <w:szCs w:val="24"/>
        </w:rPr>
        <w:t>s handoff expect an initial directory tree to be setup for each satellite and MESO sector. The following directories and sub-directories should be setup within the main processing directory as shown below. Additional storm specific sub-directories are crea</w:t>
      </w:r>
      <w:r>
        <w:rPr>
          <w:rFonts w:ascii="Times New Roman" w:eastAsia="Times New Roman" w:hAnsi="Times New Roman" w:cs="Times New Roman"/>
          <w:sz w:val="24"/>
          <w:szCs w:val="24"/>
        </w:rPr>
        <w:t xml:space="preserve">ted within the basin subdirectories during the actual running of the processing scripts. </w:t>
      </w:r>
    </w:p>
    <w:p w14:paraId="0000005E" w14:textId="77777777" w:rsidR="00A4766D" w:rsidRDefault="00A4766D">
      <w:pPr>
        <w:spacing w:after="0" w:line="240" w:lineRule="auto"/>
        <w:rPr>
          <w:rFonts w:ascii="Times New Roman" w:eastAsia="Times New Roman" w:hAnsi="Times New Roman" w:cs="Times New Roman"/>
          <w:sz w:val="24"/>
          <w:szCs w:val="24"/>
          <w:highlight w:val="yellow"/>
        </w:rPr>
      </w:pPr>
    </w:p>
    <w:p w14:paraId="0000005F"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GOES-16_TC_HIRES/</w:t>
      </w:r>
    </w:p>
    <w:p w14:paraId="00000060"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MESO1/</w:t>
      </w:r>
    </w:p>
    <w:p w14:paraId="00000061"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AL_Basin</w:t>
      </w:r>
      <w:proofErr w:type="spellEnd"/>
      <w:r>
        <w:rPr>
          <w:rFonts w:ascii="Times New Roman" w:eastAsia="Times New Roman" w:hAnsi="Times New Roman" w:cs="Times New Roman"/>
          <w:sz w:val="24"/>
          <w:szCs w:val="24"/>
        </w:rPr>
        <w:t>/</w:t>
      </w:r>
    </w:p>
    <w:p w14:paraId="00000062" w14:textId="77777777" w:rsidR="00A4766D" w:rsidRDefault="00FA42F3">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roofErr w:type="spellStart"/>
      <w:r>
        <w:rPr>
          <w:rFonts w:ascii="Times New Roman" w:eastAsia="Times New Roman" w:hAnsi="Times New Roman" w:cs="Times New Roman"/>
          <w:sz w:val="24"/>
          <w:szCs w:val="24"/>
        </w:rPr>
        <w:t>deck_file_working_dir</w:t>
      </w:r>
      <w:proofErr w:type="spellEnd"/>
      <w:r>
        <w:rPr>
          <w:rFonts w:ascii="Times New Roman" w:eastAsia="Times New Roman" w:hAnsi="Times New Roman" w:cs="Times New Roman"/>
          <w:sz w:val="24"/>
          <w:szCs w:val="24"/>
        </w:rPr>
        <w:t>/</w:t>
      </w:r>
    </w:p>
    <w:p w14:paraId="00000063"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cron_logs</w:t>
      </w:r>
      <w:proofErr w:type="spellEnd"/>
      <w:r>
        <w:rPr>
          <w:rFonts w:ascii="Times New Roman" w:eastAsia="Times New Roman" w:hAnsi="Times New Roman" w:cs="Times New Roman"/>
          <w:sz w:val="24"/>
          <w:szCs w:val="24"/>
        </w:rPr>
        <w:t>/</w:t>
      </w:r>
    </w:p>
    <w:p w14:paraId="00000064"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EP_Basin</w:t>
      </w:r>
      <w:proofErr w:type="spellEnd"/>
      <w:r>
        <w:rPr>
          <w:rFonts w:ascii="Times New Roman" w:eastAsia="Times New Roman" w:hAnsi="Times New Roman" w:cs="Times New Roman"/>
          <w:sz w:val="24"/>
          <w:szCs w:val="24"/>
        </w:rPr>
        <w:t>/</w:t>
      </w:r>
    </w:p>
    <w:p w14:paraId="00000065" w14:textId="77777777" w:rsidR="00A4766D" w:rsidRDefault="00A4766D">
      <w:pPr>
        <w:spacing w:after="0" w:line="240" w:lineRule="auto"/>
        <w:rPr>
          <w:rFonts w:ascii="Times New Roman" w:eastAsia="Times New Roman" w:hAnsi="Times New Roman" w:cs="Times New Roman"/>
          <w:sz w:val="24"/>
          <w:szCs w:val="24"/>
        </w:rPr>
      </w:pPr>
    </w:p>
    <w:p w14:paraId="00000066"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MESO2/</w:t>
      </w:r>
    </w:p>
    <w:p w14:paraId="00000067"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AL_Basin</w:t>
      </w:r>
      <w:proofErr w:type="spellEnd"/>
      <w:r>
        <w:rPr>
          <w:rFonts w:ascii="Times New Roman" w:eastAsia="Times New Roman" w:hAnsi="Times New Roman" w:cs="Times New Roman"/>
          <w:sz w:val="24"/>
          <w:szCs w:val="24"/>
        </w:rPr>
        <w:t>/</w:t>
      </w:r>
    </w:p>
    <w:p w14:paraId="00000068" w14:textId="77777777" w:rsidR="00A4766D" w:rsidRDefault="00FA42F3">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roofErr w:type="spellStart"/>
      <w:r>
        <w:rPr>
          <w:rFonts w:ascii="Times New Roman" w:eastAsia="Times New Roman" w:hAnsi="Times New Roman" w:cs="Times New Roman"/>
          <w:sz w:val="24"/>
          <w:szCs w:val="24"/>
        </w:rPr>
        <w:t>deck_file_working_dir</w:t>
      </w:r>
      <w:proofErr w:type="spellEnd"/>
      <w:r>
        <w:rPr>
          <w:rFonts w:ascii="Times New Roman" w:eastAsia="Times New Roman" w:hAnsi="Times New Roman" w:cs="Times New Roman"/>
          <w:sz w:val="24"/>
          <w:szCs w:val="24"/>
        </w:rPr>
        <w:t>/</w:t>
      </w:r>
    </w:p>
    <w:p w14:paraId="00000069"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cron_logs</w:t>
      </w:r>
      <w:proofErr w:type="spellEnd"/>
      <w:r>
        <w:rPr>
          <w:rFonts w:ascii="Times New Roman" w:eastAsia="Times New Roman" w:hAnsi="Times New Roman" w:cs="Times New Roman"/>
          <w:sz w:val="24"/>
          <w:szCs w:val="24"/>
        </w:rPr>
        <w:t>/</w:t>
      </w:r>
    </w:p>
    <w:p w14:paraId="0000006A"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EP_Basin</w:t>
      </w:r>
      <w:proofErr w:type="spellEnd"/>
      <w:r>
        <w:rPr>
          <w:rFonts w:ascii="Times New Roman" w:eastAsia="Times New Roman" w:hAnsi="Times New Roman" w:cs="Times New Roman"/>
          <w:sz w:val="24"/>
          <w:szCs w:val="24"/>
        </w:rPr>
        <w:t>/</w:t>
      </w:r>
    </w:p>
    <w:p w14:paraId="0000006B" w14:textId="77777777" w:rsidR="00A4766D" w:rsidRDefault="00A4766D">
      <w:pPr>
        <w:spacing w:after="0" w:line="240" w:lineRule="auto"/>
        <w:rPr>
          <w:rFonts w:ascii="Times New Roman" w:eastAsia="Times New Roman" w:hAnsi="Times New Roman" w:cs="Times New Roman"/>
          <w:sz w:val="24"/>
          <w:szCs w:val="24"/>
        </w:rPr>
      </w:pPr>
    </w:p>
    <w:p w14:paraId="0000006C"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GOES-18_TC_HIRES/</w:t>
      </w:r>
    </w:p>
    <w:p w14:paraId="0000006D"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MESO1/</w:t>
      </w:r>
    </w:p>
    <w:p w14:paraId="0000006E"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CP_Basin</w:t>
      </w:r>
      <w:proofErr w:type="spellEnd"/>
      <w:r>
        <w:rPr>
          <w:rFonts w:ascii="Times New Roman" w:eastAsia="Times New Roman" w:hAnsi="Times New Roman" w:cs="Times New Roman"/>
          <w:sz w:val="24"/>
          <w:szCs w:val="24"/>
        </w:rPr>
        <w:t>/</w:t>
      </w:r>
    </w:p>
    <w:p w14:paraId="0000006F" w14:textId="77777777" w:rsidR="00A4766D" w:rsidRDefault="00FA42F3">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roofErr w:type="spellStart"/>
      <w:r>
        <w:rPr>
          <w:rFonts w:ascii="Times New Roman" w:eastAsia="Times New Roman" w:hAnsi="Times New Roman" w:cs="Times New Roman"/>
          <w:sz w:val="24"/>
          <w:szCs w:val="24"/>
        </w:rPr>
        <w:t>deck_file_working_dir</w:t>
      </w:r>
      <w:proofErr w:type="spellEnd"/>
      <w:r>
        <w:rPr>
          <w:rFonts w:ascii="Times New Roman" w:eastAsia="Times New Roman" w:hAnsi="Times New Roman" w:cs="Times New Roman"/>
          <w:sz w:val="24"/>
          <w:szCs w:val="24"/>
        </w:rPr>
        <w:t>/</w:t>
      </w:r>
    </w:p>
    <w:p w14:paraId="00000070"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cron_logs</w:t>
      </w:r>
      <w:proofErr w:type="spellEnd"/>
      <w:r>
        <w:rPr>
          <w:rFonts w:ascii="Times New Roman" w:eastAsia="Times New Roman" w:hAnsi="Times New Roman" w:cs="Times New Roman"/>
          <w:sz w:val="24"/>
          <w:szCs w:val="24"/>
        </w:rPr>
        <w:t>/</w:t>
      </w:r>
    </w:p>
    <w:p w14:paraId="00000071"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EP_Basin</w:t>
      </w:r>
      <w:proofErr w:type="spellEnd"/>
      <w:r>
        <w:rPr>
          <w:rFonts w:ascii="Times New Roman" w:eastAsia="Times New Roman" w:hAnsi="Times New Roman" w:cs="Times New Roman"/>
          <w:sz w:val="24"/>
          <w:szCs w:val="24"/>
        </w:rPr>
        <w:t>/</w:t>
      </w:r>
    </w:p>
    <w:p w14:paraId="00000072" w14:textId="77777777" w:rsidR="00A4766D" w:rsidRDefault="00A4766D">
      <w:pPr>
        <w:spacing w:after="0" w:line="240" w:lineRule="auto"/>
        <w:rPr>
          <w:rFonts w:ascii="Times New Roman" w:eastAsia="Times New Roman" w:hAnsi="Times New Roman" w:cs="Times New Roman"/>
          <w:sz w:val="24"/>
          <w:szCs w:val="24"/>
        </w:rPr>
      </w:pPr>
    </w:p>
    <w:p w14:paraId="00000073" w14:textId="77777777" w:rsidR="00A4766D" w:rsidRDefault="00FA42F3">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MESO2/</w:t>
      </w:r>
    </w:p>
    <w:p w14:paraId="00000074"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CP_Basin</w:t>
      </w:r>
      <w:proofErr w:type="spellEnd"/>
      <w:r>
        <w:rPr>
          <w:rFonts w:ascii="Times New Roman" w:eastAsia="Times New Roman" w:hAnsi="Times New Roman" w:cs="Times New Roman"/>
          <w:sz w:val="24"/>
          <w:szCs w:val="24"/>
        </w:rPr>
        <w:t>/</w:t>
      </w:r>
    </w:p>
    <w:p w14:paraId="00000075" w14:textId="77777777" w:rsidR="00A4766D" w:rsidRDefault="00FA42F3">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roofErr w:type="spellStart"/>
      <w:r>
        <w:rPr>
          <w:rFonts w:ascii="Times New Roman" w:eastAsia="Times New Roman" w:hAnsi="Times New Roman" w:cs="Times New Roman"/>
          <w:sz w:val="24"/>
          <w:szCs w:val="24"/>
        </w:rPr>
        <w:t>deck_file_working_dir</w:t>
      </w:r>
      <w:proofErr w:type="spellEnd"/>
      <w:r>
        <w:rPr>
          <w:rFonts w:ascii="Times New Roman" w:eastAsia="Times New Roman" w:hAnsi="Times New Roman" w:cs="Times New Roman"/>
          <w:sz w:val="24"/>
          <w:szCs w:val="24"/>
        </w:rPr>
        <w:t>/</w:t>
      </w:r>
    </w:p>
    <w:p w14:paraId="00000076"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cron_logs</w:t>
      </w:r>
      <w:proofErr w:type="spellEnd"/>
      <w:r>
        <w:rPr>
          <w:rFonts w:ascii="Times New Roman" w:eastAsia="Times New Roman" w:hAnsi="Times New Roman" w:cs="Times New Roman"/>
          <w:sz w:val="24"/>
          <w:szCs w:val="24"/>
        </w:rPr>
        <w:t>/</w:t>
      </w:r>
    </w:p>
    <w:p w14:paraId="00000077" w14:textId="77777777" w:rsidR="00A4766D" w:rsidRDefault="00FA42F3">
      <w:pPr>
        <w:spacing w:after="0" w:line="240" w:lineRule="auto"/>
        <w:ind w:left="720" w:firstLine="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EP_Basin</w:t>
      </w:r>
      <w:proofErr w:type="spellEnd"/>
      <w:r>
        <w:rPr>
          <w:rFonts w:ascii="Times New Roman" w:eastAsia="Times New Roman" w:hAnsi="Times New Roman" w:cs="Times New Roman"/>
          <w:sz w:val="24"/>
          <w:szCs w:val="24"/>
        </w:rPr>
        <w:t>/</w:t>
      </w:r>
    </w:p>
    <w:p w14:paraId="00000078" w14:textId="77777777" w:rsidR="00A4766D" w:rsidRDefault="00A4766D">
      <w:pPr>
        <w:spacing w:after="0" w:line="240" w:lineRule="auto"/>
        <w:rPr>
          <w:rFonts w:ascii="Times New Roman" w:eastAsia="Times New Roman" w:hAnsi="Times New Roman" w:cs="Times New Roman"/>
          <w:sz w:val="24"/>
          <w:szCs w:val="24"/>
        </w:rPr>
      </w:pPr>
    </w:p>
    <w:p w14:paraId="00000079" w14:textId="77777777" w:rsidR="00A4766D" w:rsidRDefault="00A4766D">
      <w:pPr>
        <w:spacing w:after="0" w:line="240" w:lineRule="auto"/>
        <w:rPr>
          <w:rFonts w:ascii="Times New Roman" w:eastAsia="Times New Roman" w:hAnsi="Times New Roman" w:cs="Times New Roman"/>
          <w:sz w:val="24"/>
          <w:szCs w:val="24"/>
        </w:rPr>
      </w:pPr>
    </w:p>
    <w:p w14:paraId="0000007A" w14:textId="77777777" w:rsidR="00A4766D" w:rsidRDefault="00A4766D">
      <w:pPr>
        <w:spacing w:after="0" w:line="240" w:lineRule="auto"/>
        <w:rPr>
          <w:rFonts w:ascii="Times New Roman" w:eastAsia="Times New Roman" w:hAnsi="Times New Roman" w:cs="Times New Roman"/>
          <w:sz w:val="24"/>
          <w:szCs w:val="24"/>
        </w:rPr>
      </w:pPr>
    </w:p>
    <w:p w14:paraId="0000007B" w14:textId="77777777" w:rsidR="00A4766D" w:rsidRDefault="00FA42F3">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Winds Processing Steps:</w:t>
      </w:r>
    </w:p>
    <w:p w14:paraId="0000007C" w14:textId="77777777" w:rsidR="00A4766D" w:rsidRDefault="00A4766D">
      <w:pPr>
        <w:spacing w:after="0" w:line="240" w:lineRule="auto"/>
        <w:rPr>
          <w:rFonts w:ascii="Times New Roman" w:eastAsia="Times New Roman" w:hAnsi="Times New Roman" w:cs="Times New Roman"/>
          <w:sz w:val="24"/>
          <w:szCs w:val="24"/>
        </w:rPr>
      </w:pPr>
    </w:p>
    <w:p w14:paraId="0000007D"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primary driver script (</w:t>
      </w:r>
      <w:proofErr w:type="spellStart"/>
      <w:r>
        <w:rPr>
          <w:rFonts w:ascii="Times New Roman" w:eastAsia="Times New Roman" w:hAnsi="Times New Roman" w:cs="Times New Roman"/>
          <w:i/>
          <w:sz w:val="24"/>
          <w:szCs w:val="24"/>
        </w:rPr>
        <w:t>run_HIRES_MESO.bash</w:t>
      </w:r>
      <w:proofErr w:type="spellEnd"/>
      <w:r>
        <w:rPr>
          <w:rFonts w:ascii="Times New Roman" w:eastAsia="Times New Roman" w:hAnsi="Times New Roman" w:cs="Times New Roman"/>
          <w:sz w:val="24"/>
          <w:szCs w:val="24"/>
        </w:rPr>
        <w:t xml:space="preserve">) is scheduled via </w:t>
      </w:r>
      <w:proofErr w:type="spellStart"/>
      <w:r>
        <w:rPr>
          <w:rFonts w:ascii="Times New Roman" w:eastAsia="Times New Roman" w:hAnsi="Times New Roman" w:cs="Times New Roman"/>
          <w:sz w:val="24"/>
          <w:szCs w:val="24"/>
        </w:rPr>
        <w:t>cron</w:t>
      </w:r>
      <w:proofErr w:type="spellEnd"/>
      <w:r>
        <w:rPr>
          <w:rFonts w:ascii="Times New Roman" w:eastAsia="Times New Roman" w:hAnsi="Times New Roman" w:cs="Times New Roman"/>
          <w:sz w:val="24"/>
          <w:szCs w:val="24"/>
        </w:rPr>
        <w:t xml:space="preserve"> to run separately for each s</w:t>
      </w:r>
      <w:r>
        <w:rPr>
          <w:rFonts w:ascii="Times New Roman" w:eastAsia="Times New Roman" w:hAnsi="Times New Roman" w:cs="Times New Roman"/>
          <w:sz w:val="24"/>
          <w:szCs w:val="24"/>
        </w:rPr>
        <w:t xml:space="preserve">atellite (GOES-16 and 18) and each MESO sector (MESO1 and MESO2) every fifteen minutes (at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:00,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:15,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:30, </w:t>
      </w:r>
      <w:r>
        <w:rPr>
          <w:rFonts w:ascii="Times New Roman" w:eastAsia="Times New Roman" w:hAnsi="Times New Roman" w:cs="Times New Roman"/>
          <w:i/>
          <w:sz w:val="24"/>
          <w:szCs w:val="24"/>
        </w:rPr>
        <w:t>hh</w:t>
      </w:r>
      <w:r>
        <w:rPr>
          <w:rFonts w:ascii="Times New Roman" w:eastAsia="Times New Roman" w:hAnsi="Times New Roman" w:cs="Times New Roman"/>
          <w:sz w:val="24"/>
          <w:szCs w:val="24"/>
        </w:rPr>
        <w:t xml:space="preserve">:45). With each submission it starts by querying the Star Central Data Repository (SCDR) for all the L1B data required to generate a </w:t>
      </w:r>
      <w:proofErr w:type="spellStart"/>
      <w:r>
        <w:rPr>
          <w:rFonts w:ascii="Times New Roman" w:eastAsia="Times New Roman" w:hAnsi="Times New Roman" w:cs="Times New Roman"/>
          <w:sz w:val="24"/>
          <w:szCs w:val="24"/>
        </w:rPr>
        <w:t>HiRes</w:t>
      </w:r>
      <w:proofErr w:type="spellEnd"/>
      <w:r>
        <w:rPr>
          <w:rFonts w:ascii="Times New Roman" w:eastAsia="Times New Roman" w:hAnsi="Times New Roman" w:cs="Times New Roman"/>
          <w:sz w:val="24"/>
          <w:szCs w:val="24"/>
        </w:rPr>
        <w:t xml:space="preserve"> win</w:t>
      </w:r>
      <w:r>
        <w:rPr>
          <w:rFonts w:ascii="Times New Roman" w:eastAsia="Times New Roman" w:hAnsi="Times New Roman" w:cs="Times New Roman"/>
          <w:sz w:val="24"/>
          <w:szCs w:val="24"/>
        </w:rPr>
        <w:t>ds dataset and verifying there is enough L1B data available to form the necessary image triplet and run the cloud algorithms for the target image. A check of the central Lat/Lon of each image in the triplet is also performed to ensure they are consistent f</w:t>
      </w:r>
      <w:r>
        <w:rPr>
          <w:rFonts w:ascii="Times New Roman" w:eastAsia="Times New Roman" w:hAnsi="Times New Roman" w:cs="Times New Roman"/>
          <w:sz w:val="24"/>
          <w:szCs w:val="24"/>
        </w:rPr>
        <w:t xml:space="preserve">or each image and the MESO sector was not repositioned across the triplet. </w:t>
      </w:r>
    </w:p>
    <w:p w14:paraId="0000007E" w14:textId="77777777" w:rsidR="00A4766D" w:rsidRDefault="00A4766D">
      <w:pPr>
        <w:spacing w:after="0" w:line="240" w:lineRule="auto"/>
        <w:rPr>
          <w:rFonts w:ascii="Times New Roman" w:eastAsia="Times New Roman" w:hAnsi="Times New Roman" w:cs="Times New Roman"/>
          <w:sz w:val="24"/>
          <w:szCs w:val="24"/>
        </w:rPr>
      </w:pPr>
    </w:p>
    <w:p w14:paraId="0000007F"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it is determined there is sufficient L1B imagery present, the script </w:t>
      </w:r>
      <w:proofErr w:type="spellStart"/>
      <w:r>
        <w:rPr>
          <w:rFonts w:ascii="Times New Roman" w:eastAsia="Times New Roman" w:hAnsi="Times New Roman" w:cs="Times New Roman"/>
          <w:i/>
          <w:sz w:val="24"/>
          <w:szCs w:val="24"/>
        </w:rPr>
        <w:t>run_Make_Basin_Storm_Files.bash</w:t>
      </w:r>
      <w:proofErr w:type="spellEnd"/>
      <w:r>
        <w:rPr>
          <w:rFonts w:ascii="Times New Roman" w:eastAsia="Times New Roman" w:hAnsi="Times New Roman" w:cs="Times New Roman"/>
          <w:sz w:val="24"/>
          <w:szCs w:val="24"/>
        </w:rPr>
        <w:t xml:space="preserve"> is executed to create ATCF b-deck file lists for each basin </w:t>
      </w:r>
      <w:r>
        <w:rPr>
          <w:rFonts w:ascii="Times New Roman" w:eastAsia="Times New Roman" w:hAnsi="Times New Roman" w:cs="Times New Roman"/>
          <w:sz w:val="24"/>
          <w:szCs w:val="24"/>
        </w:rPr>
        <w:lastRenderedPageBreak/>
        <w:t>covered by the satellite currently being processed (GOES-East: Atlantic and East Pacific basins; GOES-West: East Pacific and Central Pacific basins). B-deck files are updated on the server primar</w:t>
      </w:r>
      <w:r>
        <w:rPr>
          <w:rFonts w:ascii="Times New Roman" w:eastAsia="Times New Roman" w:hAnsi="Times New Roman" w:cs="Times New Roman"/>
          <w:sz w:val="24"/>
          <w:szCs w:val="24"/>
        </w:rPr>
        <w:t>ily at synoptic times with current storm positions of any active Tropical Cyclones or Invests being tracked. As such, the script pulls the most recent seven hours of files for each basin and stages them to a working directory to be used in the next step by</w:t>
      </w:r>
      <w:r>
        <w:rPr>
          <w:rFonts w:ascii="Times New Roman" w:eastAsia="Times New Roman" w:hAnsi="Times New Roman" w:cs="Times New Roman"/>
          <w:sz w:val="24"/>
          <w:szCs w:val="24"/>
        </w:rPr>
        <w:t xml:space="preserve"> the driver script.  </w:t>
      </w:r>
    </w:p>
    <w:p w14:paraId="00000080" w14:textId="77777777" w:rsidR="00A4766D" w:rsidRDefault="00A4766D">
      <w:pPr>
        <w:spacing w:after="0" w:line="240" w:lineRule="auto"/>
        <w:rPr>
          <w:rFonts w:ascii="Times New Roman" w:eastAsia="Times New Roman" w:hAnsi="Times New Roman" w:cs="Times New Roman"/>
          <w:sz w:val="24"/>
          <w:szCs w:val="24"/>
        </w:rPr>
      </w:pPr>
    </w:p>
    <w:p w14:paraId="00000081"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main driver script then cycles through the list of b-deck files from each basin and compares the </w:t>
      </w:r>
      <w:proofErr w:type="spellStart"/>
      <w:r>
        <w:rPr>
          <w:rFonts w:ascii="Times New Roman" w:eastAsia="Times New Roman" w:hAnsi="Times New Roman" w:cs="Times New Roman"/>
          <w:sz w:val="24"/>
          <w:szCs w:val="24"/>
        </w:rPr>
        <w:t>lat</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lon</w:t>
      </w:r>
      <w:proofErr w:type="spellEnd"/>
      <w:r>
        <w:rPr>
          <w:rFonts w:ascii="Times New Roman" w:eastAsia="Times New Roman" w:hAnsi="Times New Roman" w:cs="Times New Roman"/>
          <w:sz w:val="24"/>
          <w:szCs w:val="24"/>
        </w:rPr>
        <w:t xml:space="preserve"> values of any active storms or invests in that list to the central </w:t>
      </w:r>
      <w:proofErr w:type="spellStart"/>
      <w:r>
        <w:rPr>
          <w:rFonts w:ascii="Times New Roman" w:eastAsia="Times New Roman" w:hAnsi="Times New Roman" w:cs="Times New Roman"/>
          <w:sz w:val="24"/>
          <w:szCs w:val="24"/>
        </w:rPr>
        <w:t>lat</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lon</w:t>
      </w:r>
      <w:proofErr w:type="spellEnd"/>
      <w:r>
        <w:rPr>
          <w:rFonts w:ascii="Times New Roman" w:eastAsia="Times New Roman" w:hAnsi="Times New Roman" w:cs="Times New Roman"/>
          <w:sz w:val="24"/>
          <w:szCs w:val="24"/>
        </w:rPr>
        <w:t xml:space="preserve"> value of the MESO sector being processed. If it i</w:t>
      </w:r>
      <w:r>
        <w:rPr>
          <w:rFonts w:ascii="Times New Roman" w:eastAsia="Times New Roman" w:hAnsi="Times New Roman" w:cs="Times New Roman"/>
          <w:sz w:val="24"/>
          <w:szCs w:val="24"/>
        </w:rPr>
        <w:t xml:space="preserve">s determined that a particular storm is geolocated with the MESO sector (i.e., within 5 degrees latitude and longitude of the sector center point), winds will be processed for the satellite/sector and staged to storm-specific output directories created as </w:t>
      </w:r>
      <w:r>
        <w:rPr>
          <w:rFonts w:ascii="Times New Roman" w:eastAsia="Times New Roman" w:hAnsi="Times New Roman" w:cs="Times New Roman"/>
          <w:sz w:val="24"/>
          <w:szCs w:val="24"/>
        </w:rPr>
        <w:t xml:space="preserve">part of the winds processing. The winds data output is produced in </w:t>
      </w:r>
      <w:proofErr w:type="spellStart"/>
      <w:r>
        <w:rPr>
          <w:rFonts w:ascii="Times New Roman" w:eastAsia="Times New Roman" w:hAnsi="Times New Roman" w:cs="Times New Roman"/>
          <w:sz w:val="24"/>
          <w:szCs w:val="24"/>
        </w:rPr>
        <w:t>NetCDF</w:t>
      </w:r>
      <w:proofErr w:type="spellEnd"/>
      <w:r>
        <w:rPr>
          <w:rFonts w:ascii="Times New Roman" w:eastAsia="Times New Roman" w:hAnsi="Times New Roman" w:cs="Times New Roman"/>
          <w:sz w:val="24"/>
          <w:szCs w:val="24"/>
        </w:rPr>
        <w:t xml:space="preserve">, ASCII and BUFR format. Any additional wind data sets processed for that particular storm or invest will be written to the same output location for the life cycle of the storm. </w:t>
      </w:r>
    </w:p>
    <w:p w14:paraId="00000082" w14:textId="77777777" w:rsidR="00A4766D" w:rsidRDefault="00A4766D">
      <w:pPr>
        <w:spacing w:after="0" w:line="240" w:lineRule="auto"/>
        <w:rPr>
          <w:rFonts w:ascii="Times New Roman" w:eastAsia="Times New Roman" w:hAnsi="Times New Roman" w:cs="Times New Roman"/>
          <w:sz w:val="24"/>
          <w:szCs w:val="24"/>
        </w:rPr>
      </w:pPr>
    </w:p>
    <w:p w14:paraId="00000083" w14:textId="77777777" w:rsidR="00A4766D" w:rsidRDefault="00FA42F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Obv</w:t>
      </w:r>
      <w:r>
        <w:rPr>
          <w:rFonts w:ascii="Times New Roman" w:eastAsia="Times New Roman" w:hAnsi="Times New Roman" w:cs="Times New Roman"/>
          <w:sz w:val="24"/>
          <w:szCs w:val="24"/>
        </w:rPr>
        <w:t xml:space="preserve">iously, there are aspects and sections of the processing scripts provided in this hand-off that are specific to the STAR research environment. Any questions about this processing and adopting it to a different environment should be directed to </w:t>
      </w:r>
      <w:hyperlink r:id="rId5">
        <w:r>
          <w:rPr>
            <w:rFonts w:ascii="Times New Roman" w:eastAsia="Times New Roman" w:hAnsi="Times New Roman" w:cs="Times New Roman"/>
            <w:color w:val="467886"/>
            <w:sz w:val="24"/>
            <w:szCs w:val="24"/>
            <w:u w:val="single"/>
          </w:rPr>
          <w:t>Andrew.Bailey@noaa.gov</w:t>
        </w:r>
      </w:hyperlink>
      <w:r>
        <w:rPr>
          <w:rFonts w:ascii="Times New Roman" w:eastAsia="Times New Roman" w:hAnsi="Times New Roman" w:cs="Times New Roman"/>
          <w:sz w:val="24"/>
          <w:szCs w:val="24"/>
        </w:rPr>
        <w:t xml:space="preserve"> or </w:t>
      </w:r>
      <w:hyperlink r:id="rId6">
        <w:r>
          <w:rPr>
            <w:rFonts w:ascii="Times New Roman" w:eastAsia="Times New Roman" w:hAnsi="Times New Roman" w:cs="Times New Roman"/>
            <w:color w:val="467886"/>
            <w:sz w:val="24"/>
            <w:szCs w:val="24"/>
            <w:u w:val="single"/>
          </w:rPr>
          <w:t>Jaime.Daniels@noaa.gov</w:t>
        </w:r>
      </w:hyperlink>
      <w:r>
        <w:rPr>
          <w:rFonts w:ascii="Times New Roman" w:eastAsia="Times New Roman" w:hAnsi="Times New Roman" w:cs="Times New Roman"/>
          <w:sz w:val="24"/>
          <w:szCs w:val="24"/>
        </w:rPr>
        <w:t xml:space="preserve">. </w:t>
      </w:r>
    </w:p>
    <w:p w14:paraId="00000084" w14:textId="77777777" w:rsidR="00A4766D" w:rsidRDefault="00A4766D">
      <w:pPr>
        <w:spacing w:after="0" w:line="240" w:lineRule="auto"/>
        <w:rPr>
          <w:rFonts w:ascii="Times New Roman" w:eastAsia="Times New Roman" w:hAnsi="Times New Roman" w:cs="Times New Roman"/>
          <w:sz w:val="24"/>
          <w:szCs w:val="24"/>
        </w:rPr>
      </w:pPr>
    </w:p>
    <w:p w14:paraId="00000085" w14:textId="77777777" w:rsidR="00A4766D" w:rsidRDefault="00A4766D">
      <w:pPr>
        <w:spacing w:after="0" w:line="240" w:lineRule="auto"/>
        <w:rPr>
          <w:rFonts w:ascii="Times New Roman" w:eastAsia="Times New Roman" w:hAnsi="Times New Roman" w:cs="Times New Roman"/>
          <w:sz w:val="24"/>
          <w:szCs w:val="24"/>
        </w:rPr>
      </w:pPr>
    </w:p>
    <w:p w14:paraId="00000086" w14:textId="77777777" w:rsidR="00A4766D" w:rsidRDefault="00A4766D">
      <w:pPr>
        <w:spacing w:after="0" w:line="240" w:lineRule="auto"/>
        <w:rPr>
          <w:rFonts w:ascii="Times New Roman" w:eastAsia="Times New Roman" w:hAnsi="Times New Roman" w:cs="Times New Roman"/>
          <w:sz w:val="24"/>
          <w:szCs w:val="24"/>
        </w:rPr>
      </w:pPr>
    </w:p>
    <w:p w14:paraId="00000087" w14:textId="77777777" w:rsidR="00A4766D" w:rsidRDefault="00A4766D">
      <w:pPr>
        <w:spacing w:after="0" w:line="240" w:lineRule="auto"/>
        <w:rPr>
          <w:rFonts w:ascii="Times New Roman" w:eastAsia="Times New Roman" w:hAnsi="Times New Roman" w:cs="Times New Roman"/>
          <w:sz w:val="24"/>
          <w:szCs w:val="24"/>
        </w:rPr>
      </w:pPr>
    </w:p>
    <w:p w14:paraId="00000088" w14:textId="77777777" w:rsidR="00A4766D" w:rsidRDefault="00A4766D">
      <w:pPr>
        <w:spacing w:after="0" w:line="240" w:lineRule="auto"/>
        <w:rPr>
          <w:rFonts w:ascii="Times New Roman" w:eastAsia="Times New Roman" w:hAnsi="Times New Roman" w:cs="Times New Roman"/>
          <w:sz w:val="24"/>
          <w:szCs w:val="24"/>
        </w:rPr>
      </w:pPr>
    </w:p>
    <w:p w14:paraId="00000089" w14:textId="77777777" w:rsidR="00A4766D" w:rsidRDefault="00A4766D">
      <w:pPr>
        <w:spacing w:after="0" w:line="240" w:lineRule="auto"/>
        <w:rPr>
          <w:rFonts w:ascii="Times New Roman" w:eastAsia="Times New Roman" w:hAnsi="Times New Roman" w:cs="Times New Roman"/>
          <w:sz w:val="24"/>
          <w:szCs w:val="24"/>
        </w:rPr>
      </w:pPr>
    </w:p>
    <w:p w14:paraId="0000008A" w14:textId="77777777" w:rsidR="00A4766D" w:rsidRDefault="00A4766D">
      <w:pPr>
        <w:spacing w:after="0" w:line="240" w:lineRule="auto"/>
        <w:rPr>
          <w:rFonts w:ascii="Times New Roman" w:eastAsia="Times New Roman" w:hAnsi="Times New Roman" w:cs="Times New Roman"/>
          <w:sz w:val="24"/>
          <w:szCs w:val="24"/>
        </w:rPr>
      </w:pPr>
    </w:p>
    <w:p w14:paraId="0000008B" w14:textId="77777777" w:rsidR="00A4766D" w:rsidRDefault="00A4766D">
      <w:pPr>
        <w:spacing w:after="0" w:line="240" w:lineRule="auto"/>
        <w:rPr>
          <w:rFonts w:ascii="Times New Roman" w:eastAsia="Times New Roman" w:hAnsi="Times New Roman" w:cs="Times New Roman"/>
          <w:sz w:val="24"/>
          <w:szCs w:val="24"/>
        </w:rPr>
      </w:pPr>
    </w:p>
    <w:p w14:paraId="0000008C" w14:textId="77777777" w:rsidR="00A4766D" w:rsidRDefault="00A4766D">
      <w:pPr>
        <w:spacing w:after="0" w:line="240" w:lineRule="auto"/>
        <w:rPr>
          <w:rFonts w:ascii="Times New Roman" w:eastAsia="Times New Roman" w:hAnsi="Times New Roman" w:cs="Times New Roman"/>
          <w:sz w:val="24"/>
          <w:szCs w:val="24"/>
        </w:rPr>
      </w:pPr>
    </w:p>
    <w:p w14:paraId="0000008D" w14:textId="77777777" w:rsidR="00A4766D" w:rsidRDefault="00A4766D">
      <w:pPr>
        <w:spacing w:after="0" w:line="240" w:lineRule="auto"/>
        <w:rPr>
          <w:rFonts w:ascii="Times New Roman" w:eastAsia="Times New Roman" w:hAnsi="Times New Roman" w:cs="Times New Roman"/>
          <w:sz w:val="24"/>
          <w:szCs w:val="24"/>
        </w:rPr>
      </w:pPr>
    </w:p>
    <w:p w14:paraId="0000008E" w14:textId="77777777" w:rsidR="00A4766D" w:rsidRDefault="00A4766D">
      <w:pPr>
        <w:spacing w:after="0" w:line="240" w:lineRule="auto"/>
        <w:rPr>
          <w:rFonts w:ascii="Times New Roman" w:eastAsia="Times New Roman" w:hAnsi="Times New Roman" w:cs="Times New Roman"/>
          <w:sz w:val="24"/>
          <w:szCs w:val="24"/>
        </w:rPr>
      </w:pPr>
    </w:p>
    <w:p w14:paraId="0000008F" w14:textId="77777777" w:rsidR="00A4766D" w:rsidRDefault="00A4766D">
      <w:pPr>
        <w:spacing w:after="0" w:line="240" w:lineRule="auto"/>
        <w:rPr>
          <w:rFonts w:ascii="Times New Roman" w:eastAsia="Times New Roman" w:hAnsi="Times New Roman" w:cs="Times New Roman"/>
          <w:sz w:val="24"/>
          <w:szCs w:val="24"/>
        </w:rPr>
      </w:pPr>
    </w:p>
    <w:p w14:paraId="00000090" w14:textId="77777777" w:rsidR="00A4766D" w:rsidRDefault="00A4766D">
      <w:pPr>
        <w:spacing w:after="0" w:line="240" w:lineRule="auto"/>
        <w:rPr>
          <w:rFonts w:ascii="Times New Roman" w:eastAsia="Times New Roman" w:hAnsi="Times New Roman" w:cs="Times New Roman"/>
          <w:sz w:val="24"/>
          <w:szCs w:val="24"/>
        </w:rPr>
      </w:pPr>
    </w:p>
    <w:sectPr w:rsidR="00A4766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Aptos Display">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6D"/>
    <w:rsid w:val="00A4766D"/>
    <w:rsid w:val="00FA4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199E5-664E-4F98-B47C-6E24D829A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Aptos" w:hAnsi="Aptos" w:cs="Aptos"/>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56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6F56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56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56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56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56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56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56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56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56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6F56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56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56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56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56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56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56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56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560B"/>
    <w:rPr>
      <w:rFonts w:eastAsiaTheme="majorEastAsia" w:cstheme="majorBidi"/>
      <w:color w:val="272727" w:themeColor="text1" w:themeTint="D8"/>
    </w:rPr>
  </w:style>
  <w:style w:type="character" w:customStyle="1" w:styleId="TitleChar">
    <w:name w:val="Title Char"/>
    <w:basedOn w:val="DefaultParagraphFont"/>
    <w:link w:val="Title"/>
    <w:uiPriority w:val="10"/>
    <w:rsid w:val="006F56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6F56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560B"/>
    <w:pPr>
      <w:spacing w:before="160"/>
      <w:jc w:val="center"/>
    </w:pPr>
    <w:rPr>
      <w:i/>
      <w:iCs/>
      <w:color w:val="404040" w:themeColor="text1" w:themeTint="BF"/>
    </w:rPr>
  </w:style>
  <w:style w:type="character" w:customStyle="1" w:styleId="QuoteChar">
    <w:name w:val="Quote Char"/>
    <w:basedOn w:val="DefaultParagraphFont"/>
    <w:link w:val="Quote"/>
    <w:uiPriority w:val="29"/>
    <w:rsid w:val="006F560B"/>
    <w:rPr>
      <w:i/>
      <w:iCs/>
      <w:color w:val="404040" w:themeColor="text1" w:themeTint="BF"/>
    </w:rPr>
  </w:style>
  <w:style w:type="paragraph" w:styleId="ListParagraph">
    <w:name w:val="List Paragraph"/>
    <w:basedOn w:val="Normal"/>
    <w:uiPriority w:val="1"/>
    <w:qFormat/>
    <w:rsid w:val="006F560B"/>
    <w:pPr>
      <w:ind w:left="720"/>
      <w:contextualSpacing/>
    </w:pPr>
  </w:style>
  <w:style w:type="character" w:styleId="IntenseEmphasis">
    <w:name w:val="Intense Emphasis"/>
    <w:basedOn w:val="DefaultParagraphFont"/>
    <w:uiPriority w:val="21"/>
    <w:qFormat/>
    <w:rsid w:val="006F560B"/>
    <w:rPr>
      <w:i/>
      <w:iCs/>
      <w:color w:val="0F4761" w:themeColor="accent1" w:themeShade="BF"/>
    </w:rPr>
  </w:style>
  <w:style w:type="paragraph" w:styleId="IntenseQuote">
    <w:name w:val="Intense Quote"/>
    <w:basedOn w:val="Normal"/>
    <w:next w:val="Normal"/>
    <w:link w:val="IntenseQuoteChar"/>
    <w:uiPriority w:val="30"/>
    <w:qFormat/>
    <w:rsid w:val="006F56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560B"/>
    <w:rPr>
      <w:i/>
      <w:iCs/>
      <w:color w:val="0F4761" w:themeColor="accent1" w:themeShade="BF"/>
    </w:rPr>
  </w:style>
  <w:style w:type="character" w:styleId="IntenseReference">
    <w:name w:val="Intense Reference"/>
    <w:basedOn w:val="DefaultParagraphFont"/>
    <w:uiPriority w:val="32"/>
    <w:qFormat/>
    <w:rsid w:val="006F560B"/>
    <w:rPr>
      <w:b/>
      <w:bCs/>
      <w:smallCaps/>
      <w:color w:val="0F4761" w:themeColor="accent1" w:themeShade="BF"/>
      <w:spacing w:val="5"/>
    </w:rPr>
  </w:style>
  <w:style w:type="character" w:styleId="Hyperlink">
    <w:name w:val="Hyperlink"/>
    <w:basedOn w:val="DefaultParagraphFont"/>
    <w:uiPriority w:val="99"/>
    <w:unhideWhenUsed/>
    <w:rsid w:val="009709CA"/>
    <w:rPr>
      <w:color w:val="467886" w:themeColor="hyperlink"/>
      <w:u w:val="single"/>
    </w:rPr>
  </w:style>
  <w:style w:type="character" w:styleId="UnresolvedMention">
    <w:name w:val="Unresolved Mention"/>
    <w:basedOn w:val="DefaultParagraphFont"/>
    <w:uiPriority w:val="99"/>
    <w:semiHidden/>
    <w:unhideWhenUsed/>
    <w:rsid w:val="009709CA"/>
    <w:rPr>
      <w:color w:val="605E5C"/>
      <w:shd w:val="clear" w:color="auto" w:fill="E1DFDD"/>
    </w:rPr>
  </w:style>
  <w:style w:type="paragraph" w:styleId="BodyText">
    <w:name w:val="Body Text"/>
    <w:basedOn w:val="Normal"/>
    <w:link w:val="BodyTextChar"/>
    <w:uiPriority w:val="1"/>
    <w:qFormat/>
    <w:rsid w:val="00211EF0"/>
    <w:pPr>
      <w:widowControl w:val="0"/>
      <w:autoSpaceDE w:val="0"/>
      <w:autoSpaceDN w:val="0"/>
      <w:spacing w:after="0" w:line="240" w:lineRule="auto"/>
      <w:ind w:left="140"/>
    </w:pPr>
    <w:rPr>
      <w:rFonts w:ascii="Arial" w:eastAsia="Arial" w:hAnsi="Arial" w:cs="Arial"/>
      <w:sz w:val="20"/>
      <w:szCs w:val="20"/>
    </w:rPr>
  </w:style>
  <w:style w:type="character" w:customStyle="1" w:styleId="BodyTextChar">
    <w:name w:val="Body Text Char"/>
    <w:basedOn w:val="DefaultParagraphFont"/>
    <w:link w:val="BodyText"/>
    <w:uiPriority w:val="1"/>
    <w:rsid w:val="00211EF0"/>
    <w:rPr>
      <w:rFonts w:ascii="Arial" w:eastAsia="Arial" w:hAnsi="Arial" w:cs="Arial"/>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Jaime.Daniels@noaa.gov" TargetMode="External"/><Relationship Id="rId5" Type="http://schemas.openxmlformats.org/officeDocument/2006/relationships/hyperlink" Target="mailto:Andrew.Bailey@noa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W3Y2uOC1QvlbDSplrm+JN55miQ==">CgMxLjA4AHIhMWpCNGRQZXZvc2Y5OEgtZV8tUGZDa3I3cDF4Q29PcXZn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NOAA</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Dworak</dc:creator>
  <cp:lastModifiedBy>Andrew Bailey</cp:lastModifiedBy>
  <cp:revision>2</cp:revision>
  <dcterms:created xsi:type="dcterms:W3CDTF">2024-12-11T08:54:00Z</dcterms:created>
  <dcterms:modified xsi:type="dcterms:W3CDTF">2024-12-11T08:54:00Z</dcterms:modified>
</cp:coreProperties>
</file>